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docProps/core0.xml" ContentType="application/vnd.openxmlformats-package.core-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AB" w:rsidRDefault="00983EC1">
      <w:r w:rsidRPr="00983EC1">
        <w:rPr>
          <w:noProof/>
          <w:lang w:eastAsia="ru-RU"/>
        </w:rPr>
        <w:pict>
          <v:shapetyp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idth-percent:1000;mso-position-horizontal:left;mso-position-horizontal-relative:left-margin-area;mso-position-vertical-relative:page;mso-width-percent:10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FxXc/DbAAAABQEAAA8AAABkcnMvZG93&#10;bnJldi54bWxMj8FOwzAQRO9I/IO1SNyoQ0ClhDgVVAJBuUDbA8dtvE2ixusodtrw92y5wGWk1axm&#10;3uTz0bXqQH1oPBu4niSgiEtvG64MbNbPVzNQISJbbD2TgW8KMC/Oz3LMrD/yJx1WsVISwiFDA3WM&#10;XaZ1KGtyGCa+IxZv53uHUc6+0rbHo4S7VqdJMtUOG5aGGjta1FTuV4OT3sWGh6/XvX152mFy9/6x&#10;fHMWjbm8GB8fQEUa498znPAFHQph2vqBbVCtARkSf/XkpWl6D2pr4OZ2CrrI9X/64gcAAP//AwBQ&#10;SwECLQAUAAYACAAAACEAtoM4kv4AAADhAQAAEwAAAAAAAAAAAAAAAAAAAAAAW0NvbnRlbnRfVHlw&#10;ZXNdLnhtbFBLAQItABQABgAIAAAAIQA4/SH/1gAAAJQBAAALAAAAAAAAAAAAAAAAAC8BAABfcmVs&#10;cy8ucmVsc1BLAQItABQABgAIAAAAIQBa0SSYLgIAACMEAAAOAAAAAAAAAAAAAAAAAC4CAABkcnMv&#10;ZTJvRG9jLnhtbFBLAQItABQABgAIAAAAIQBcV3Pw2wAAAAUBAAAPAAAAAAAAAAAAAAAAAIgEAABk&#10;cnMvZG93bnJldi54bWxQSwUGAAAAAAQABADzAAAAkAUAAAAA&#10;" fillcolor="#f2f2f2" stroked="f">
            <v:textbox inset=",0,,0">
              <w:txbxContent>
                <w:p w:rsidR="00F766AB" w:rsidRPr="00B47CE9" w:rsidRDefault="00F766AB">
                  <w:pPr>
                    <w:contextualSpacing/>
                    <w:rPr>
                      <w:lang w:val="en-US"/>
                    </w:rPr>
                  </w:pPr>
                </w:p>
              </w:txbxContent>
            </v:textbox>
            <w10:wrap anchorx="margin" anchory="page"/>
          </v:shape>
        </w:pict>
      </w:r>
    </w:p>
    <w:p w:rsidR="00F766AB" w:rsidRDefault="00F766AB">
      <w:pPr>
        <w:widowControl w:val="0"/>
        <w:autoSpaceDE w:val="0"/>
        <w:ind w:firstLine="570"/>
        <w:rPr>
          <w:rFonts w:ascii="Calibri" w:hAnsi="Calibri" w:cs="TimesNewRoman,Bold"/>
          <w:b/>
          <w:bCs w:val="0"/>
          <w:sz w:val="32"/>
          <w:szCs w:val="32"/>
          <w:lang w:val="en-US"/>
        </w:rPr>
      </w:pPr>
    </w:p>
    <w:p w:rsidR="00F766AB" w:rsidRDefault="00821AB0">
      <w:pPr>
        <w:widowControl w:val="0"/>
        <w:autoSpaceDE w:val="0"/>
        <w:ind w:firstLine="570"/>
        <w:rPr>
          <w:rFonts w:ascii="TimesNewRoman,Bold" w:hAnsi="TimesNewRoman,Bold" w:cs="TimesNewRoman,Bold"/>
          <w:b/>
          <w:bCs w:val="0"/>
          <w:sz w:val="32"/>
          <w:szCs w:val="32"/>
          <w:lang w:val="en-US" w:eastAsia="en-US"/>
        </w:rPr>
      </w:pPr>
      <w:r>
        <w:rPr>
          <w:rFonts w:ascii="TimesNewRoman,Bold" w:hAnsi="TimesNewRoman,Bold" w:cs="TimesNewRoman,Bold"/>
          <w:b/>
          <w:bCs w:val="0"/>
          <w:noProof/>
          <w:sz w:val="32"/>
          <w:szCs w:val="32"/>
          <w:lang w:val="uk-UA" w:eastAsia="uk-UA"/>
        </w:rPr>
        <w:drawing>
          <wp:anchor distT="0" distB="0" distL="114935" distR="114935" simplePos="0" relativeHeight="44" behindDoc="0" locked="0" layoutInCell="0" allowOverlap="1">
            <wp:simplePos x="0" y="0"/>
            <wp:positionH relativeFrom="column">
              <wp:posOffset>5501640</wp:posOffset>
            </wp:positionH>
            <wp:positionV relativeFrom="paragraph">
              <wp:posOffset>-144780</wp:posOffset>
            </wp:positionV>
            <wp:extent cx="597535" cy="561340"/>
            <wp:effectExtent l="0" t="0" r="0" b="0"/>
            <wp:wrapSquare wrapText="bothSides"/>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cstate="print"/>
                    <a:srcRect l="-60" t="-64" r="-60" b="-64"/>
                    <a:stretch>
                      <a:fillRect/>
                    </a:stretch>
                  </pic:blipFill>
                  <pic:spPr bwMode="auto">
                    <a:xfrm>
                      <a:off x="0" y="0"/>
                      <a:ext cx="597535" cy="561340"/>
                    </a:xfrm>
                    <a:prstGeom prst="rect">
                      <a:avLst/>
                    </a:prstGeom>
                  </pic:spPr>
                </pic:pic>
              </a:graphicData>
            </a:graphic>
          </wp:anchor>
        </w:drawing>
      </w:r>
      <w:r>
        <w:rPr>
          <w:rFonts w:ascii="TimesNewRoman,Bold" w:hAnsi="TimesNewRoman,Bold" w:cs="TimesNewRoman,Bold"/>
          <w:b/>
          <w:bCs w:val="0"/>
          <w:noProof/>
          <w:sz w:val="32"/>
          <w:szCs w:val="32"/>
          <w:lang w:val="uk-UA" w:eastAsia="uk-UA"/>
        </w:rPr>
        <w:drawing>
          <wp:anchor distT="0" distB="0" distL="114935" distR="114935" simplePos="0" relativeHeight="45" behindDoc="0" locked="0" layoutInCell="0" allowOverlap="1">
            <wp:simplePos x="0" y="0"/>
            <wp:positionH relativeFrom="column">
              <wp:posOffset>5537835</wp:posOffset>
            </wp:positionH>
            <wp:positionV relativeFrom="paragraph">
              <wp:posOffset>470535</wp:posOffset>
            </wp:positionV>
            <wp:extent cx="542925" cy="354965"/>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cstate="print"/>
                    <a:srcRect l="-9" t="-14" r="-9" b="-14"/>
                    <a:stretch>
                      <a:fillRect/>
                    </a:stretch>
                  </pic:blipFill>
                  <pic:spPr bwMode="auto">
                    <a:xfrm>
                      <a:off x="0" y="0"/>
                      <a:ext cx="542925" cy="354965"/>
                    </a:xfrm>
                    <a:prstGeom prst="rect">
                      <a:avLst/>
                    </a:prstGeom>
                  </pic:spPr>
                </pic:pic>
              </a:graphicData>
            </a:graphic>
          </wp:anchor>
        </w:drawing>
      </w:r>
    </w:p>
    <w:p w:rsidR="00F766AB" w:rsidRDefault="00F766AB">
      <w:pPr>
        <w:widowControl w:val="0"/>
        <w:ind w:firstLine="570"/>
        <w:rPr>
          <w:rFonts w:ascii="TimesNewRoman,Bold" w:hAnsi="TimesNewRoman,Bold" w:cs="TimesNewRoman,Bold"/>
          <w:b/>
          <w:bCs w:val="0"/>
          <w:sz w:val="32"/>
          <w:szCs w:val="32"/>
          <w:lang w:val="en-US"/>
        </w:rPr>
      </w:pPr>
    </w:p>
    <w:p w:rsidR="00F766AB" w:rsidRDefault="00F766AB">
      <w:pPr>
        <w:widowControl w:val="0"/>
        <w:ind w:firstLine="570"/>
        <w:rPr>
          <w:lang w:val="en-US"/>
        </w:rPr>
      </w:pPr>
    </w:p>
    <w:p w:rsidR="00F766AB" w:rsidRDefault="00821AB0">
      <w:pPr>
        <w:pStyle w:val="1"/>
        <w:widowControl w:val="0"/>
        <w:numPr>
          <w:ilvl w:val="0"/>
          <w:numId w:val="0"/>
        </w:numPr>
        <w:tabs>
          <w:tab w:val="left" w:pos="8001"/>
        </w:tabs>
        <w:ind w:left="432"/>
        <w:rPr>
          <w:b/>
          <w:sz w:val="44"/>
          <w:lang w:val="en-US"/>
        </w:rPr>
      </w:pPr>
      <w:r>
        <w:rPr>
          <w:b/>
          <w:sz w:val="44"/>
          <w:lang w:val="en-US"/>
        </w:rPr>
        <w:tab/>
      </w:r>
    </w:p>
    <w:p w:rsidR="00F766AB" w:rsidRDefault="00F766AB">
      <w:pPr>
        <w:widowControl w:val="0"/>
        <w:ind w:firstLine="570"/>
        <w:rPr>
          <w:b/>
          <w:sz w:val="44"/>
          <w:lang w:val="en-US"/>
        </w:rPr>
      </w:pPr>
    </w:p>
    <w:p w:rsidR="00F766AB" w:rsidRDefault="00F766AB">
      <w:pPr>
        <w:widowControl w:val="0"/>
        <w:ind w:firstLine="570"/>
        <w:rPr>
          <w:lang w:val="en-US"/>
        </w:rPr>
      </w:pPr>
    </w:p>
    <w:p w:rsidR="00F766AB" w:rsidRDefault="00F766AB">
      <w:pPr>
        <w:widowControl w:val="0"/>
        <w:ind w:firstLine="570"/>
        <w:rPr>
          <w:lang w:val="en-US"/>
        </w:rPr>
      </w:pPr>
    </w:p>
    <w:p w:rsidR="00F766AB" w:rsidRDefault="00F766AB">
      <w:pPr>
        <w:widowControl w:val="0"/>
        <w:ind w:firstLine="570"/>
        <w:rPr>
          <w:lang w:val="en-US"/>
        </w:rPr>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Pr="00B47CE9" w:rsidRDefault="00F766AB">
      <w:pPr>
        <w:widowControl w:val="0"/>
        <w:ind w:firstLine="570"/>
        <w:rPr>
          <w:lang w:val="uk-UA"/>
        </w:rPr>
      </w:pPr>
    </w:p>
    <w:p w:rsidR="00F766AB" w:rsidRPr="00B47CE9" w:rsidRDefault="00F766AB">
      <w:pPr>
        <w:widowControl w:val="0"/>
        <w:ind w:firstLine="570"/>
        <w:rPr>
          <w:lang w:val="uk-UA"/>
        </w:rPr>
      </w:pPr>
    </w:p>
    <w:p w:rsidR="00F766AB" w:rsidRPr="00B47CE9" w:rsidRDefault="00821AB0">
      <w:pPr>
        <w:jc w:val="center"/>
        <w:rPr>
          <w:b/>
          <w:sz w:val="40"/>
          <w:szCs w:val="40"/>
          <w:lang w:val="uk-UA"/>
        </w:rPr>
      </w:pPr>
      <w:r w:rsidRPr="00B47CE9">
        <w:rPr>
          <w:b/>
          <w:sz w:val="40"/>
          <w:szCs w:val="40"/>
          <w:lang w:val="uk-UA"/>
        </w:rPr>
        <w:t>ЩИТ СИГНАЛІЗАЦІЇ ЩСМ-10GSM</w:t>
      </w:r>
    </w:p>
    <w:p w:rsidR="00F766AB" w:rsidRPr="00B47CE9" w:rsidRDefault="00821AB0">
      <w:pPr>
        <w:pStyle w:val="1"/>
        <w:widowControl w:val="0"/>
        <w:numPr>
          <w:ilvl w:val="0"/>
          <w:numId w:val="0"/>
        </w:numPr>
        <w:ind w:left="432"/>
        <w:rPr>
          <w:b/>
          <w:sz w:val="44"/>
          <w:lang w:val="uk-UA"/>
        </w:rPr>
      </w:pPr>
      <w:r w:rsidRPr="00B47CE9">
        <w:rPr>
          <w:b/>
          <w:sz w:val="44"/>
          <w:lang w:val="uk-UA"/>
        </w:rPr>
        <w:br/>
      </w:r>
    </w:p>
    <w:p w:rsidR="00F766AB" w:rsidRPr="00B47CE9" w:rsidRDefault="00F766AB">
      <w:pPr>
        <w:widowControl w:val="0"/>
        <w:ind w:firstLine="570"/>
        <w:rPr>
          <w:b/>
          <w:sz w:val="44"/>
          <w:lang w:val="uk-UA"/>
        </w:rPr>
      </w:pPr>
    </w:p>
    <w:p w:rsidR="00F766AB" w:rsidRPr="00B47CE9" w:rsidRDefault="00821AB0">
      <w:pPr>
        <w:widowControl w:val="0"/>
        <w:autoSpaceDE w:val="0"/>
        <w:ind w:left="-342" w:firstLine="285"/>
        <w:jc w:val="center"/>
        <w:rPr>
          <w:lang w:val="uk-UA"/>
        </w:rPr>
      </w:pPr>
      <w:r w:rsidRPr="00B47CE9">
        <w:rPr>
          <w:rFonts w:ascii="Calibri" w:hAnsi="Calibri" w:cs="TimesNewRomanPS-BoldMT;Times Ne"/>
          <w:b/>
          <w:bCs w:val="0"/>
          <w:sz w:val="32"/>
          <w:szCs w:val="32"/>
          <w:lang w:val="uk-UA"/>
        </w:rPr>
        <w:t>Інструкція з експлуатації</w:t>
      </w:r>
    </w:p>
    <w:p w:rsidR="00F766AB" w:rsidRPr="00B47CE9" w:rsidRDefault="00821AB0">
      <w:pPr>
        <w:widowControl w:val="0"/>
        <w:autoSpaceDE w:val="0"/>
        <w:ind w:left="-342" w:firstLine="285"/>
        <w:jc w:val="center"/>
        <w:rPr>
          <w:rFonts w:ascii="Calibri" w:hAnsi="Calibri" w:cs="TimesNewRomanPS-BoldMT;Times Ne"/>
          <w:b/>
          <w:bCs w:val="0"/>
          <w:sz w:val="32"/>
          <w:szCs w:val="32"/>
          <w:lang w:val="uk-UA"/>
        </w:rPr>
      </w:pPr>
      <w:r w:rsidRPr="00B47CE9">
        <w:rPr>
          <w:rFonts w:ascii="Calibri" w:hAnsi="Calibri" w:cs="TimesNewRomanPS-BoldMT;Times Ne"/>
          <w:b/>
          <w:bCs w:val="0"/>
          <w:sz w:val="32"/>
          <w:szCs w:val="32"/>
          <w:lang w:val="uk-UA"/>
        </w:rPr>
        <w:t>Паспорт</w:t>
      </w:r>
    </w:p>
    <w:p w:rsidR="00F766AB" w:rsidRPr="00B47CE9" w:rsidRDefault="00F766AB">
      <w:pPr>
        <w:widowControl w:val="0"/>
        <w:autoSpaceDE w:val="0"/>
        <w:ind w:left="-342" w:firstLine="570"/>
        <w:jc w:val="center"/>
        <w:rPr>
          <w:rFonts w:ascii="Calibri" w:hAnsi="Calibri" w:cs="TimesNewRomanPSMT;Times New Rom"/>
          <w:b/>
          <w:bCs w:val="0"/>
          <w:sz w:val="22"/>
          <w:szCs w:val="22"/>
          <w:lang w:val="uk-UA"/>
        </w:rPr>
      </w:pPr>
    </w:p>
    <w:p w:rsidR="00F766AB" w:rsidRPr="00B47CE9" w:rsidRDefault="00F766AB">
      <w:pPr>
        <w:widowControl w:val="0"/>
        <w:autoSpaceDE w:val="0"/>
        <w:jc w:val="center"/>
        <w:rPr>
          <w:rFonts w:ascii="TimesNewRoman,Bold" w:hAnsi="TimesNewRoman,Bold" w:cs="TimesNewRoman,Bold"/>
          <w:b/>
          <w:bCs w:val="0"/>
          <w:sz w:val="32"/>
          <w:szCs w:val="32"/>
          <w:lang w:val="uk-UA"/>
        </w:rPr>
      </w:pPr>
    </w:p>
    <w:p w:rsidR="00F766AB" w:rsidRPr="00B47CE9" w:rsidRDefault="00F766AB">
      <w:pPr>
        <w:widowControl w:val="0"/>
        <w:ind w:firstLine="570"/>
        <w:rPr>
          <w:rFonts w:ascii="TimesNewRoman,Bold" w:hAnsi="TimesNewRoman,Bold" w:cs="TimesNewRoman,Bold"/>
          <w:b/>
          <w:bCs w:val="0"/>
          <w:sz w:val="32"/>
          <w:szCs w:val="32"/>
          <w:lang w:val="uk-UA"/>
        </w:rPr>
      </w:pPr>
    </w:p>
    <w:p w:rsidR="00F766AB" w:rsidRPr="00B47CE9" w:rsidRDefault="00F766AB">
      <w:pPr>
        <w:widowControl w:val="0"/>
        <w:ind w:firstLine="570"/>
        <w:rPr>
          <w:rFonts w:ascii="TimesNewRoman,Bold" w:hAnsi="TimesNewRoman,Bold" w:cs="TimesNewRoman,Bold"/>
          <w:sz w:val="20"/>
          <w:szCs w:val="20"/>
          <w:lang w:val="uk-UA"/>
        </w:rPr>
      </w:pPr>
    </w:p>
    <w:p w:rsidR="00F766AB" w:rsidRPr="00B47CE9" w:rsidRDefault="00F766AB">
      <w:pPr>
        <w:widowControl w:val="0"/>
        <w:ind w:firstLine="570"/>
        <w:rPr>
          <w:rFonts w:ascii="TimesNewRoman,Bold" w:hAnsi="TimesNewRoman,Bold" w:cs="TimesNewRoman,Bold"/>
          <w:sz w:val="20"/>
          <w:szCs w:val="20"/>
          <w:lang w:val="uk-UA"/>
        </w:rPr>
      </w:pPr>
    </w:p>
    <w:p w:rsidR="00F766AB" w:rsidRPr="00B47CE9" w:rsidRDefault="00F766AB">
      <w:pPr>
        <w:widowControl w:val="0"/>
        <w:tabs>
          <w:tab w:val="left" w:pos="2920"/>
        </w:tabs>
        <w:spacing w:line="360" w:lineRule="auto"/>
        <w:ind w:firstLine="570"/>
        <w:jc w:val="center"/>
        <w:rPr>
          <w:rFonts w:ascii="TimesNewRoman,Bold" w:hAnsi="TimesNewRoman,Bold" w:cs="TimesNewRoman,Bold"/>
          <w:sz w:val="20"/>
          <w:szCs w:val="20"/>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821AB0">
      <w:pPr>
        <w:widowControl w:val="0"/>
        <w:tabs>
          <w:tab w:val="left" w:pos="2920"/>
        </w:tabs>
        <w:spacing w:line="360" w:lineRule="auto"/>
        <w:jc w:val="center"/>
        <w:rPr>
          <w:lang w:val="uk-UA"/>
        </w:rPr>
      </w:pPr>
      <w:r w:rsidRPr="00B47CE9">
        <w:rPr>
          <w:lang w:val="uk-UA"/>
        </w:rPr>
        <w:t>ТОВ "ВЕГА-Т"</w:t>
      </w:r>
    </w:p>
    <w:p w:rsidR="00F766AB" w:rsidRPr="00B47CE9" w:rsidRDefault="00821AB0">
      <w:pPr>
        <w:widowControl w:val="0"/>
        <w:spacing w:line="360" w:lineRule="auto"/>
        <w:jc w:val="center"/>
        <w:rPr>
          <w:lang w:val="uk-UA"/>
        </w:rPr>
        <w:sectPr w:rsidR="00F766AB" w:rsidRPr="00B47CE9">
          <w:footerReference w:type="default" r:id="rId9"/>
          <w:pgSz w:w="11906" w:h="16838"/>
          <w:pgMar w:top="1082" w:right="1134" w:bottom="764" w:left="851" w:header="0" w:footer="708" w:gutter="0"/>
          <w:cols w:space="720"/>
          <w:formProt w:val="0"/>
          <w:titlePg/>
          <w:docGrid w:linePitch="360"/>
        </w:sectPr>
      </w:pPr>
      <w:r w:rsidRPr="00B47CE9">
        <w:rPr>
          <w:lang w:val="uk-UA"/>
        </w:rPr>
        <w:t>Херсон – 202</w:t>
      </w:r>
      <w:r w:rsidR="00C53975">
        <w:rPr>
          <w:lang w:val="uk-UA"/>
        </w:rPr>
        <w:t>5</w:t>
      </w:r>
      <w:r w:rsidRPr="00B47CE9">
        <w:rPr>
          <w:lang w:val="uk-UA"/>
        </w:rPr>
        <w:t>р.</w:t>
      </w:r>
    </w:p>
    <w:p w:rsidR="00F766AB" w:rsidRPr="00B47CE9" w:rsidRDefault="00F766AB">
      <w:pPr>
        <w:widowControl w:val="0"/>
        <w:tabs>
          <w:tab w:val="left" w:pos="2920"/>
        </w:tabs>
        <w:spacing w:line="360" w:lineRule="auto"/>
        <w:jc w:val="center"/>
        <w:rPr>
          <w:lang w:val="uk-UA"/>
        </w:rPr>
      </w:pPr>
    </w:p>
    <w:p w:rsidR="00F766AB" w:rsidRPr="00B47CE9" w:rsidRDefault="00F766AB">
      <w:pPr>
        <w:widowControl w:val="0"/>
        <w:tabs>
          <w:tab w:val="left" w:pos="2920"/>
        </w:tabs>
        <w:spacing w:line="360" w:lineRule="auto"/>
        <w:jc w:val="center"/>
        <w:rPr>
          <w:lang w:val="uk-UA"/>
        </w:rPr>
      </w:pPr>
    </w:p>
    <w:p w:rsidR="00F766AB" w:rsidRPr="00B47CE9" w:rsidRDefault="00821AB0">
      <w:pPr>
        <w:widowControl w:val="0"/>
        <w:spacing w:line="360" w:lineRule="auto"/>
        <w:jc w:val="center"/>
        <w:rPr>
          <w:b/>
          <w:lang w:val="uk-UA"/>
        </w:rPr>
      </w:pPr>
      <w:r w:rsidRPr="00B47CE9">
        <w:rPr>
          <w:b/>
          <w:lang w:val="uk-UA"/>
        </w:rPr>
        <w:t>Зміст</w:t>
      </w:r>
    </w:p>
    <w:p w:rsidR="00F766AB" w:rsidRPr="00B47CE9" w:rsidRDefault="00F766AB">
      <w:pPr>
        <w:pStyle w:val="1"/>
        <w:widowControl w:val="0"/>
        <w:numPr>
          <w:ilvl w:val="0"/>
          <w:numId w:val="0"/>
        </w:numPr>
        <w:spacing w:line="360" w:lineRule="auto"/>
        <w:ind w:left="-33" w:right="9"/>
        <w:jc w:val="both"/>
        <w:rPr>
          <w:b/>
          <w:sz w:val="20"/>
          <w:lang w:val="uk-UA"/>
        </w:rPr>
      </w:pPr>
    </w:p>
    <w:p w:rsidR="00F766AB" w:rsidRPr="00C53975" w:rsidRDefault="00821AB0">
      <w:pPr>
        <w:pStyle w:val="1"/>
        <w:widowControl w:val="0"/>
        <w:numPr>
          <w:ilvl w:val="0"/>
          <w:numId w:val="0"/>
        </w:numPr>
        <w:spacing w:line="360" w:lineRule="auto"/>
        <w:ind w:left="-33" w:right="9" w:firstLine="603"/>
        <w:jc w:val="both"/>
        <w:rPr>
          <w:sz w:val="20"/>
          <w:lang w:val="uk-UA"/>
        </w:rPr>
      </w:pPr>
      <w:r w:rsidRPr="00B47CE9">
        <w:rPr>
          <w:sz w:val="20"/>
          <w:lang w:val="uk-UA"/>
        </w:rPr>
        <w:t>I. КЕРІВНИЦТВО З ЕКСПЛУАТАЦІЇ …………………………………………………………………</w:t>
      </w:r>
      <w:r w:rsidR="00CE2077" w:rsidRPr="00C53975">
        <w:rPr>
          <w:sz w:val="20"/>
          <w:lang w:val="uk-UA"/>
        </w:rPr>
        <w:t>……3</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sz w:val="20"/>
          <w:szCs w:val="20"/>
          <w:lang w:val="uk-UA"/>
        </w:rPr>
        <w:t>Призначення виробу …………………………………………………………………………………… 3</w:t>
      </w:r>
    </w:p>
    <w:p w:rsidR="00F766AB" w:rsidRPr="00B47CE9" w:rsidRDefault="0015539F">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Pr>
          <w:bCs w:val="0"/>
          <w:sz w:val="20"/>
          <w:szCs w:val="20"/>
          <w:lang w:val="uk-UA"/>
        </w:rPr>
        <w:t>Конструкція  вироб</w:t>
      </w:r>
      <w:r w:rsidR="00821AB0" w:rsidRPr="00B47CE9">
        <w:rPr>
          <w:bCs w:val="0"/>
          <w:sz w:val="20"/>
          <w:szCs w:val="20"/>
          <w:lang w:val="uk-UA"/>
        </w:rPr>
        <w:t>у ……………………………………………………………………………………</w:t>
      </w:r>
      <w:r w:rsidR="00CE2077" w:rsidRPr="00CE2077">
        <w:rPr>
          <w:bCs w:val="0"/>
          <w:sz w:val="20"/>
          <w:szCs w:val="20"/>
          <w:lang w:val="uk-UA"/>
        </w:rPr>
        <w:t>.</w:t>
      </w:r>
      <w:r w:rsidR="00821AB0" w:rsidRPr="00B47CE9">
        <w:rPr>
          <w:bCs w:val="0"/>
          <w:sz w:val="20"/>
          <w:szCs w:val="20"/>
          <w:lang w:val="uk-UA"/>
        </w:rPr>
        <w:t xml:space="preserve"> 3</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Робота виробу …………………………………………………………………………………………</w:t>
      </w:r>
      <w:r w:rsidR="00CE2077" w:rsidRPr="00CE2077">
        <w:rPr>
          <w:bCs w:val="0"/>
          <w:sz w:val="20"/>
          <w:szCs w:val="20"/>
          <w:lang w:val="uk-UA"/>
        </w:rPr>
        <w:t>..</w:t>
      </w:r>
      <w:r w:rsidRPr="00B47CE9">
        <w:rPr>
          <w:bCs w:val="0"/>
          <w:sz w:val="20"/>
          <w:szCs w:val="20"/>
          <w:lang w:val="uk-UA"/>
        </w:rPr>
        <w:t xml:space="preserve"> 4</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 xml:space="preserve">Управління щитом сигналізації ЩСМ-10GSM ………………………………………………… </w:t>
      </w:r>
      <w:r w:rsidR="00CE2077" w:rsidRPr="00CE2077">
        <w:rPr>
          <w:bCs w:val="0"/>
          <w:sz w:val="20"/>
          <w:szCs w:val="20"/>
          <w:lang w:val="uk-UA"/>
        </w:rPr>
        <w:t>…...</w:t>
      </w:r>
      <w:r w:rsidRPr="00B47CE9">
        <w:rPr>
          <w:bCs w:val="0"/>
          <w:sz w:val="20"/>
          <w:szCs w:val="20"/>
          <w:lang w:val="uk-UA"/>
        </w:rPr>
        <w:t>4</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Налаштування щита сигналізації ЩСМ-10GSM …………………………………………………… 5</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Маркування, пломбування та упаковка ……………………………………………………………..10</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Поточний ремонт …………</w:t>
      </w:r>
      <w:r w:rsidR="00CE2077">
        <w:rPr>
          <w:bCs w:val="0"/>
          <w:sz w:val="20"/>
          <w:szCs w:val="20"/>
          <w:lang w:val="uk-UA"/>
        </w:rPr>
        <w:t>……………………………………………………………………………..</w:t>
      </w:r>
      <w:r w:rsidRPr="00B47CE9">
        <w:rPr>
          <w:bCs w:val="0"/>
          <w:sz w:val="20"/>
          <w:szCs w:val="20"/>
          <w:lang w:val="uk-UA"/>
        </w:rPr>
        <w:t>10</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Зберігання і транспортуван</w:t>
      </w:r>
      <w:r w:rsidR="00CE2077">
        <w:rPr>
          <w:bCs w:val="0"/>
          <w:sz w:val="20"/>
          <w:szCs w:val="20"/>
          <w:lang w:val="uk-UA"/>
        </w:rPr>
        <w:t>ня …………………………………………………………………………</w:t>
      </w:r>
      <w:r w:rsidRPr="00B47CE9">
        <w:rPr>
          <w:bCs w:val="0"/>
          <w:sz w:val="20"/>
          <w:szCs w:val="20"/>
          <w:lang w:val="uk-UA"/>
        </w:rPr>
        <w:t>10</w:t>
      </w:r>
    </w:p>
    <w:p w:rsidR="00F766AB" w:rsidRPr="00B47CE9" w:rsidRDefault="00821AB0">
      <w:pPr>
        <w:widowControl w:val="0"/>
        <w:autoSpaceDE w:val="0"/>
        <w:spacing w:line="360" w:lineRule="auto"/>
        <w:ind w:left="399"/>
        <w:rPr>
          <w:bCs w:val="0"/>
          <w:color w:val="000000"/>
          <w:sz w:val="20"/>
          <w:szCs w:val="20"/>
          <w:lang w:val="uk-UA"/>
        </w:rPr>
      </w:pPr>
      <w:r w:rsidRPr="00B47CE9">
        <w:rPr>
          <w:bCs w:val="0"/>
          <w:color w:val="000000"/>
          <w:sz w:val="20"/>
          <w:szCs w:val="20"/>
          <w:lang w:val="uk-UA"/>
        </w:rPr>
        <w:t>ІІ. ІНСТРУКЦІЯ З МОНТАЖУ ……………………………………… ……………………………………</w:t>
      </w:r>
      <w:r w:rsidR="00CE2077">
        <w:rPr>
          <w:bCs w:val="0"/>
          <w:color w:val="000000"/>
          <w:sz w:val="20"/>
          <w:szCs w:val="20"/>
          <w:lang w:val="uk-UA"/>
        </w:rPr>
        <w:t>…</w:t>
      </w:r>
      <w:r w:rsidR="00CE2077">
        <w:rPr>
          <w:bCs w:val="0"/>
          <w:color w:val="000000"/>
          <w:sz w:val="20"/>
          <w:szCs w:val="20"/>
          <w:lang w:val="en-US"/>
        </w:rPr>
        <w:t>.</w:t>
      </w:r>
      <w:r w:rsidRPr="00B47CE9">
        <w:rPr>
          <w:bCs w:val="0"/>
          <w:color w:val="000000"/>
          <w:sz w:val="20"/>
          <w:szCs w:val="20"/>
          <w:lang w:val="uk-UA"/>
        </w:rPr>
        <w:t>10</w:t>
      </w:r>
    </w:p>
    <w:p w:rsidR="00F766AB" w:rsidRPr="00B47CE9" w:rsidRDefault="00821AB0">
      <w:pPr>
        <w:widowControl w:val="0"/>
        <w:numPr>
          <w:ilvl w:val="0"/>
          <w:numId w:val="14"/>
        </w:numPr>
        <w:tabs>
          <w:tab w:val="left" w:pos="1425"/>
        </w:tabs>
        <w:autoSpaceDE w:val="0"/>
        <w:spacing w:line="360" w:lineRule="auto"/>
        <w:rPr>
          <w:bCs w:val="0"/>
          <w:color w:val="000000"/>
          <w:sz w:val="20"/>
          <w:szCs w:val="20"/>
          <w:lang w:val="uk-UA"/>
        </w:rPr>
      </w:pPr>
      <w:r w:rsidRPr="00B47CE9">
        <w:rPr>
          <w:bCs w:val="0"/>
          <w:color w:val="000000"/>
          <w:sz w:val="20"/>
          <w:szCs w:val="20"/>
          <w:lang w:val="uk-UA"/>
        </w:rPr>
        <w:t>Загальні вказівки та заходи безпеки ……………………………………………………………</w:t>
      </w:r>
      <w:r w:rsidR="00CE2077">
        <w:rPr>
          <w:bCs w:val="0"/>
          <w:color w:val="000000"/>
          <w:sz w:val="20"/>
          <w:szCs w:val="20"/>
          <w:lang w:val="uk-UA"/>
        </w:rPr>
        <w:t>…</w:t>
      </w:r>
      <w:r w:rsidR="00CE2077" w:rsidRPr="00CE2077">
        <w:rPr>
          <w:bCs w:val="0"/>
          <w:color w:val="000000"/>
          <w:sz w:val="20"/>
          <w:szCs w:val="20"/>
        </w:rPr>
        <w:t>..</w:t>
      </w:r>
      <w:r w:rsidRPr="00B47CE9">
        <w:rPr>
          <w:bCs w:val="0"/>
          <w:color w:val="000000"/>
          <w:sz w:val="20"/>
          <w:szCs w:val="20"/>
          <w:lang w:val="uk-UA"/>
        </w:rPr>
        <w:t>10</w:t>
      </w:r>
    </w:p>
    <w:p w:rsidR="00F766AB" w:rsidRPr="00B47CE9" w:rsidRDefault="00821AB0">
      <w:pPr>
        <w:widowControl w:val="0"/>
        <w:numPr>
          <w:ilvl w:val="0"/>
          <w:numId w:val="14"/>
        </w:numPr>
        <w:tabs>
          <w:tab w:val="left" w:pos="1425"/>
        </w:tabs>
        <w:autoSpaceDE w:val="0"/>
        <w:spacing w:line="360" w:lineRule="auto"/>
        <w:rPr>
          <w:bCs w:val="0"/>
          <w:sz w:val="20"/>
          <w:szCs w:val="20"/>
          <w:lang w:val="uk-UA"/>
        </w:rPr>
      </w:pPr>
      <w:r w:rsidRPr="00B47CE9">
        <w:rPr>
          <w:bCs w:val="0"/>
          <w:color w:val="000000"/>
          <w:sz w:val="20"/>
          <w:szCs w:val="20"/>
          <w:lang w:val="uk-UA"/>
        </w:rPr>
        <w:t>Монтаж …………………………………………………………………………………………………..10</w:t>
      </w:r>
    </w:p>
    <w:p w:rsidR="00F766AB" w:rsidRPr="00B47CE9" w:rsidRDefault="00821AB0">
      <w:pPr>
        <w:widowControl w:val="0"/>
        <w:autoSpaceDE w:val="0"/>
        <w:spacing w:line="360" w:lineRule="auto"/>
        <w:ind w:left="399"/>
        <w:rPr>
          <w:bCs w:val="0"/>
          <w:sz w:val="20"/>
          <w:szCs w:val="20"/>
          <w:lang w:val="uk-UA"/>
        </w:rPr>
      </w:pPr>
      <w:r w:rsidRPr="00B47CE9">
        <w:rPr>
          <w:bCs w:val="0"/>
          <w:sz w:val="20"/>
          <w:szCs w:val="20"/>
          <w:lang w:val="uk-UA"/>
        </w:rPr>
        <w:t>ІІІ. ПАСПОРТ …………………………………………………………………………………………………..11</w:t>
      </w:r>
    </w:p>
    <w:p w:rsidR="00F766AB" w:rsidRPr="00B47CE9" w:rsidRDefault="00821AB0">
      <w:pPr>
        <w:widowControl w:val="0"/>
        <w:numPr>
          <w:ilvl w:val="0"/>
          <w:numId w:val="18"/>
        </w:numPr>
        <w:tabs>
          <w:tab w:val="left" w:pos="1425"/>
        </w:tabs>
        <w:autoSpaceDE w:val="0"/>
        <w:spacing w:line="360" w:lineRule="auto"/>
        <w:rPr>
          <w:sz w:val="20"/>
          <w:szCs w:val="20"/>
          <w:lang w:val="uk-UA"/>
        </w:rPr>
      </w:pPr>
      <w:r w:rsidRPr="00B47CE9">
        <w:rPr>
          <w:bCs w:val="0"/>
          <w:sz w:val="20"/>
          <w:szCs w:val="20"/>
          <w:lang w:val="uk-UA"/>
        </w:rPr>
        <w:t>Основні відомості ……………………………………………………………………………………</w:t>
      </w:r>
      <w:r w:rsidR="00CE2077">
        <w:rPr>
          <w:bCs w:val="0"/>
          <w:sz w:val="20"/>
          <w:szCs w:val="20"/>
          <w:lang w:val="uk-UA"/>
        </w:rPr>
        <w:t>…</w:t>
      </w:r>
      <w:r w:rsidRPr="00B47CE9">
        <w:rPr>
          <w:bCs w:val="0"/>
          <w:sz w:val="20"/>
          <w:szCs w:val="20"/>
          <w:lang w:val="uk-UA"/>
        </w:rPr>
        <w:t>11</w:t>
      </w:r>
    </w:p>
    <w:p w:rsidR="00F766AB" w:rsidRPr="00B47CE9" w:rsidRDefault="00821AB0">
      <w:pPr>
        <w:widowControl w:val="0"/>
        <w:numPr>
          <w:ilvl w:val="0"/>
          <w:numId w:val="18"/>
        </w:numPr>
        <w:tabs>
          <w:tab w:val="left" w:pos="1425"/>
        </w:tabs>
        <w:autoSpaceDE w:val="0"/>
        <w:spacing w:line="360" w:lineRule="auto"/>
        <w:rPr>
          <w:sz w:val="20"/>
          <w:szCs w:val="20"/>
          <w:lang w:val="uk-UA"/>
        </w:rPr>
      </w:pPr>
      <w:r w:rsidRPr="00B47CE9">
        <w:rPr>
          <w:sz w:val="20"/>
          <w:szCs w:val="20"/>
          <w:lang w:val="uk-UA"/>
        </w:rPr>
        <w:t>Комплектність …………………………………………………………………………………………..11</w:t>
      </w:r>
    </w:p>
    <w:p w:rsidR="00F766AB" w:rsidRPr="00B47CE9" w:rsidRDefault="00821AB0">
      <w:pPr>
        <w:pStyle w:val="LO-Normal"/>
        <w:tabs>
          <w:tab w:val="left" w:pos="570"/>
        </w:tabs>
        <w:spacing w:line="360" w:lineRule="auto"/>
        <w:ind w:left="399"/>
        <w:rPr>
          <w:rFonts w:ascii="Arial" w:hAnsi="Arial" w:cs="Arial"/>
          <w:lang w:val="uk-UA"/>
        </w:rPr>
      </w:pPr>
      <w:r w:rsidRPr="00B47CE9">
        <w:rPr>
          <w:rFonts w:ascii="Arial" w:hAnsi="Arial" w:cs="Arial"/>
          <w:lang w:val="uk-UA"/>
        </w:rPr>
        <w:t>ДОДАТОК 1 ………………………………………………………………………………………………</w:t>
      </w:r>
      <w:r w:rsidR="00CE2077">
        <w:rPr>
          <w:rFonts w:ascii="Arial" w:hAnsi="Arial" w:cs="Arial"/>
          <w:lang w:val="uk-UA"/>
        </w:rPr>
        <w:t>.</w:t>
      </w:r>
      <w:r w:rsidR="00CE2077" w:rsidRPr="00CE2077">
        <w:rPr>
          <w:rFonts w:ascii="Arial" w:hAnsi="Arial" w:cs="Arial"/>
          <w:lang w:val="uk-UA"/>
        </w:rPr>
        <w:t>……</w:t>
      </w:r>
      <w:r w:rsidRPr="00B47CE9">
        <w:rPr>
          <w:rFonts w:ascii="Arial" w:hAnsi="Arial" w:cs="Arial"/>
          <w:lang w:val="uk-UA"/>
        </w:rPr>
        <w:t>12</w:t>
      </w:r>
    </w:p>
    <w:p w:rsidR="00F766AB" w:rsidRPr="00B47CE9" w:rsidRDefault="00821AB0">
      <w:pPr>
        <w:widowControl w:val="0"/>
        <w:tabs>
          <w:tab w:val="left" w:pos="1425"/>
        </w:tabs>
        <w:autoSpaceDE w:val="0"/>
        <w:spacing w:line="360" w:lineRule="auto"/>
        <w:ind w:left="570"/>
        <w:rPr>
          <w:bCs w:val="0"/>
          <w:sz w:val="20"/>
          <w:szCs w:val="20"/>
          <w:lang w:val="uk-UA"/>
        </w:rPr>
      </w:pPr>
      <w:r w:rsidRPr="00B47CE9">
        <w:rPr>
          <w:bCs w:val="0"/>
          <w:sz w:val="20"/>
          <w:szCs w:val="20"/>
          <w:lang w:val="uk-UA"/>
        </w:rPr>
        <w:t>1. Зовн</w:t>
      </w:r>
      <w:r w:rsidR="00CE2077">
        <w:rPr>
          <w:bCs w:val="0"/>
          <w:sz w:val="20"/>
          <w:szCs w:val="20"/>
          <w:lang w:val="uk-UA"/>
        </w:rPr>
        <w:t>ішній вигляд і схема зовнішніх з’єднань ЩСМ-10GSM ……………………………………...</w:t>
      </w:r>
      <w:r w:rsidRPr="00B47CE9">
        <w:rPr>
          <w:bCs w:val="0"/>
          <w:sz w:val="20"/>
          <w:szCs w:val="20"/>
          <w:lang w:val="uk-UA"/>
        </w:rPr>
        <w:t>12</w:t>
      </w:r>
    </w:p>
    <w:p w:rsidR="00F766AB" w:rsidRPr="00B47CE9" w:rsidRDefault="00821AB0">
      <w:pPr>
        <w:pStyle w:val="LO-Normal"/>
        <w:tabs>
          <w:tab w:val="left" w:pos="399"/>
        </w:tabs>
        <w:spacing w:line="360" w:lineRule="auto"/>
        <w:ind w:left="399"/>
        <w:rPr>
          <w:rFonts w:ascii="Arial" w:hAnsi="Arial" w:cs="Arial"/>
          <w:lang w:val="uk-UA"/>
        </w:rPr>
      </w:pPr>
      <w:r w:rsidRPr="00B47CE9">
        <w:rPr>
          <w:rFonts w:ascii="Arial" w:hAnsi="Arial" w:cs="Arial"/>
          <w:lang w:val="uk-UA"/>
        </w:rPr>
        <w:t>ГАРАНТІЙНИЙ ТАЛОН ……………………………………………………………………………………</w:t>
      </w:r>
      <w:r w:rsidR="00CE2077">
        <w:rPr>
          <w:rFonts w:ascii="Arial" w:hAnsi="Arial" w:cs="Arial"/>
          <w:lang w:val="uk-UA"/>
        </w:rPr>
        <w:t>…</w:t>
      </w:r>
      <w:r w:rsidRPr="00B47CE9">
        <w:rPr>
          <w:rFonts w:ascii="Arial" w:hAnsi="Arial" w:cs="Arial"/>
          <w:lang w:val="uk-UA"/>
        </w:rPr>
        <w:t>13</w:t>
      </w:r>
    </w:p>
    <w:p w:rsidR="00F766AB" w:rsidRPr="00B47CE9" w:rsidRDefault="00F766AB">
      <w:pPr>
        <w:widowControl w:val="0"/>
        <w:tabs>
          <w:tab w:val="left" w:pos="3375"/>
        </w:tabs>
        <w:spacing w:line="360" w:lineRule="auto"/>
        <w:rPr>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rPr>
          <w:lang w:val="uk-UA"/>
        </w:rPr>
        <w:sectPr w:rsidR="00F766AB" w:rsidRPr="00B47CE9">
          <w:headerReference w:type="default" r:id="rId10"/>
          <w:footerReference w:type="default" r:id="rId11"/>
          <w:pgSz w:w="11906" w:h="16838"/>
          <w:pgMar w:top="1138" w:right="1134" w:bottom="970" w:left="1134" w:header="425" w:footer="272" w:gutter="0"/>
          <w:cols w:space="720"/>
          <w:formProt w:val="0"/>
          <w:docGrid w:linePitch="360"/>
        </w:sectPr>
      </w:pPr>
    </w:p>
    <w:p w:rsidR="00F766AB" w:rsidRPr="00B47CE9" w:rsidRDefault="00821AB0">
      <w:pPr>
        <w:widowControl w:val="0"/>
        <w:autoSpaceDE w:val="0"/>
        <w:ind w:firstLine="570"/>
        <w:rPr>
          <w:lang w:val="uk-UA"/>
        </w:rPr>
      </w:pPr>
      <w:r w:rsidRPr="00B47CE9">
        <w:rPr>
          <w:b/>
          <w:bCs w:val="0"/>
          <w:lang w:val="uk-UA"/>
        </w:rPr>
        <w:lastRenderedPageBreak/>
        <w:t>I. КЕРІВНИЦТВО З ЕКСПЛУАТАЦІЇ</w:t>
      </w:r>
    </w:p>
    <w:p w:rsidR="00F766AB" w:rsidRPr="00B47CE9" w:rsidRDefault="00F766AB">
      <w:pPr>
        <w:widowControl w:val="0"/>
        <w:autoSpaceDE w:val="0"/>
        <w:ind w:firstLine="570"/>
        <w:rPr>
          <w:b/>
          <w:bCs w:val="0"/>
          <w:sz w:val="20"/>
          <w:szCs w:val="20"/>
          <w:lang w:val="uk-UA"/>
        </w:rPr>
      </w:pPr>
    </w:p>
    <w:p w:rsidR="00F766AB" w:rsidRPr="00B47CE9" w:rsidRDefault="00821AB0">
      <w:pPr>
        <w:widowControl w:val="0"/>
        <w:autoSpaceDE w:val="0"/>
        <w:ind w:firstLine="570"/>
        <w:jc w:val="both"/>
        <w:rPr>
          <w:lang w:val="uk-UA"/>
        </w:rPr>
      </w:pPr>
      <w:r w:rsidRPr="00B47CE9">
        <w:rPr>
          <w:sz w:val="20"/>
          <w:szCs w:val="20"/>
          <w:lang w:val="uk-UA"/>
        </w:rPr>
        <w:t>Ця інструкція описує основні параметри та функціональні можливості щита сигналізації ЩСМ-10GSM. Інструкція призначена для фахівців, які виконують монтаж, пусконалагоджувальні роботи та експлуатацію виробу на об'єкті.</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numPr>
          <w:ilvl w:val="0"/>
          <w:numId w:val="5"/>
        </w:numPr>
        <w:autoSpaceDE w:val="0"/>
        <w:spacing w:line="360" w:lineRule="auto"/>
        <w:jc w:val="both"/>
        <w:rPr>
          <w:b/>
          <w:bCs w:val="0"/>
          <w:lang w:val="uk-UA"/>
        </w:rPr>
      </w:pPr>
      <w:r w:rsidRPr="00B47CE9">
        <w:rPr>
          <w:b/>
          <w:bCs w:val="0"/>
          <w:lang w:val="uk-UA"/>
        </w:rPr>
        <w:t>Призначення виробу</w:t>
      </w:r>
    </w:p>
    <w:p w:rsidR="00F766AB" w:rsidRPr="00B47CE9" w:rsidRDefault="00F766AB">
      <w:pPr>
        <w:pStyle w:val="ae"/>
        <w:widowControl w:val="0"/>
        <w:numPr>
          <w:ilvl w:val="0"/>
          <w:numId w:val="2"/>
        </w:numPr>
        <w:tabs>
          <w:tab w:val="clear" w:pos="1033"/>
          <w:tab w:val="left" w:pos="1026"/>
        </w:tabs>
        <w:autoSpaceDE w:val="0"/>
        <w:jc w:val="both"/>
        <w:rPr>
          <w:b/>
          <w:bCs w:val="0"/>
          <w:vanish/>
          <w:color w:val="494949"/>
          <w:sz w:val="20"/>
          <w:szCs w:val="20"/>
          <w:shd w:val="clear" w:color="auto" w:fill="FFFFFF"/>
          <w:lang w:val="uk-UA"/>
        </w:rPr>
      </w:pPr>
    </w:p>
    <w:p w:rsidR="00F766AB" w:rsidRPr="00B47CE9" w:rsidRDefault="00821AB0">
      <w:pPr>
        <w:pStyle w:val="ae"/>
        <w:widowControl w:val="0"/>
        <w:tabs>
          <w:tab w:val="left" w:pos="1276"/>
        </w:tabs>
        <w:autoSpaceDE w:val="0"/>
        <w:ind w:left="567"/>
        <w:jc w:val="both"/>
        <w:rPr>
          <w:rStyle w:val="apple-converted-space"/>
          <w:rFonts w:ascii="Verdana" w:hAnsi="Verdana" w:cs="Verdana"/>
          <w:color w:val="494949"/>
          <w:sz w:val="18"/>
          <w:szCs w:val="18"/>
          <w:shd w:val="clear" w:color="auto" w:fill="FFFFFF"/>
          <w:lang w:val="uk-UA"/>
        </w:rPr>
      </w:pPr>
      <w:r w:rsidRPr="00B47CE9">
        <w:rPr>
          <w:color w:val="494949"/>
          <w:sz w:val="20"/>
          <w:szCs w:val="20"/>
          <w:shd w:val="clear" w:color="auto" w:fill="FFFFFF"/>
          <w:lang w:val="uk-UA"/>
        </w:rPr>
        <w:t>Щит ЩСМ-10GSM призначений для роботи як щит сигналізації котельні.</w:t>
      </w:r>
      <w:r w:rsidRPr="00B47CE9">
        <w:rPr>
          <w:rFonts w:ascii="Verdana" w:hAnsi="Verdana" w:cs="Verdana"/>
          <w:color w:val="494949"/>
          <w:sz w:val="18"/>
          <w:szCs w:val="18"/>
          <w:shd w:val="clear" w:color="auto" w:fill="FFFFFF"/>
          <w:lang w:val="uk-UA"/>
        </w:rPr>
        <w:t>.</w:t>
      </w:r>
    </w:p>
    <w:p w:rsidR="00F766AB" w:rsidRPr="00B47CE9" w:rsidRDefault="00821AB0">
      <w:pPr>
        <w:pStyle w:val="ae"/>
        <w:widowControl w:val="0"/>
        <w:numPr>
          <w:ilvl w:val="1"/>
          <w:numId w:val="5"/>
        </w:numPr>
        <w:tabs>
          <w:tab w:val="clear" w:pos="708"/>
          <w:tab w:val="left" w:pos="1276"/>
        </w:tabs>
        <w:autoSpaceDE w:val="0"/>
        <w:ind w:hanging="361"/>
        <w:jc w:val="both"/>
        <w:rPr>
          <w:lang w:val="uk-UA"/>
        </w:rPr>
      </w:pPr>
      <w:r w:rsidRPr="00B47CE9">
        <w:rPr>
          <w:rStyle w:val="apple-converted-space"/>
          <w:rFonts w:ascii="Verdana" w:eastAsia="Verdana" w:hAnsi="Verdana" w:cs="Verdana"/>
          <w:color w:val="494949"/>
          <w:sz w:val="18"/>
          <w:szCs w:val="18"/>
          <w:shd w:val="clear" w:color="auto" w:fill="FFFFFF"/>
          <w:lang w:val="uk-UA"/>
        </w:rPr>
        <w:t xml:space="preserve"> </w:t>
      </w:r>
      <w:r w:rsidRPr="00B47CE9">
        <w:rPr>
          <w:sz w:val="20"/>
          <w:szCs w:val="20"/>
          <w:lang w:val="uk-UA"/>
        </w:rPr>
        <w:t>Щит сигналізації ЩСМ-10GSM контролює:</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вісім дискретних датчиків;</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чотири зовнішні цифрові датчики температури типу DS18B20;</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один перетворювач тиску з виходом 4-20 мА;</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температуру у приміщенні котельні від вбудованого датчика температури.</w:t>
      </w:r>
    </w:p>
    <w:p w:rsidR="00F766AB" w:rsidRPr="00B47CE9" w:rsidRDefault="00821AB0">
      <w:pPr>
        <w:widowControl w:val="0"/>
        <w:numPr>
          <w:ilvl w:val="1"/>
          <w:numId w:val="5"/>
        </w:numPr>
        <w:tabs>
          <w:tab w:val="clear" w:pos="708"/>
          <w:tab w:val="left" w:pos="1276"/>
        </w:tabs>
        <w:autoSpaceDE w:val="0"/>
        <w:ind w:hanging="361"/>
        <w:jc w:val="both"/>
        <w:rPr>
          <w:lang w:val="uk-UA"/>
        </w:rPr>
      </w:pPr>
      <w:r w:rsidRPr="00B47CE9">
        <w:rPr>
          <w:sz w:val="20"/>
          <w:szCs w:val="20"/>
          <w:lang w:val="uk-UA"/>
        </w:rPr>
        <w:t>Щит сигналізації ЩСМ-10GSM керує:</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імпульсним газовим клапаном;</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виконавчим реле (світлозвуковим табло).</w:t>
      </w:r>
    </w:p>
    <w:p w:rsidR="00F766AB" w:rsidRPr="00B47CE9" w:rsidRDefault="00821AB0">
      <w:pPr>
        <w:widowControl w:val="0"/>
        <w:numPr>
          <w:ilvl w:val="1"/>
          <w:numId w:val="5"/>
        </w:numPr>
        <w:tabs>
          <w:tab w:val="clear" w:pos="708"/>
          <w:tab w:val="left" w:pos="567"/>
        </w:tabs>
        <w:autoSpaceDE w:val="0"/>
        <w:ind w:left="1276" w:hanging="567"/>
        <w:jc w:val="both"/>
        <w:rPr>
          <w:sz w:val="20"/>
          <w:szCs w:val="20"/>
          <w:lang w:val="uk-UA"/>
        </w:rPr>
      </w:pPr>
      <w:r w:rsidRPr="00B47CE9">
        <w:rPr>
          <w:sz w:val="20"/>
          <w:szCs w:val="20"/>
          <w:lang w:val="uk-UA"/>
        </w:rPr>
        <w:t>Відображає:</w:t>
      </w:r>
    </w:p>
    <w:p w:rsidR="00F766AB" w:rsidRPr="00B47CE9" w:rsidRDefault="00821AB0">
      <w:pPr>
        <w:widowControl w:val="0"/>
        <w:numPr>
          <w:ilvl w:val="0"/>
          <w:numId w:val="12"/>
        </w:numPr>
        <w:tabs>
          <w:tab w:val="left" w:pos="1276"/>
        </w:tabs>
        <w:autoSpaceDE w:val="0"/>
        <w:ind w:left="1276" w:hanging="283"/>
        <w:jc w:val="both"/>
        <w:rPr>
          <w:lang w:val="uk-UA"/>
        </w:rPr>
      </w:pPr>
      <w:r w:rsidRPr="00B47CE9">
        <w:rPr>
          <w:sz w:val="20"/>
          <w:szCs w:val="20"/>
          <w:lang w:val="uk-UA"/>
        </w:rPr>
        <w:t>Інформац</w:t>
      </w:r>
      <w:r w:rsidR="0015539F">
        <w:rPr>
          <w:sz w:val="20"/>
          <w:szCs w:val="20"/>
          <w:lang w:val="uk-UA"/>
        </w:rPr>
        <w:t xml:space="preserve">ію про стан всіх датчиків на кольоровому </w:t>
      </w:r>
      <w:r w:rsidR="00C77572">
        <w:rPr>
          <w:sz w:val="20"/>
          <w:szCs w:val="20"/>
          <w:lang w:val="en-US"/>
        </w:rPr>
        <w:t>TFT</w:t>
      </w:r>
      <w:r w:rsidR="00C77572" w:rsidRPr="00C77572">
        <w:rPr>
          <w:sz w:val="20"/>
          <w:szCs w:val="20"/>
        </w:rPr>
        <w:t xml:space="preserve"> </w:t>
      </w:r>
      <w:r w:rsidR="0015539F">
        <w:rPr>
          <w:sz w:val="20"/>
          <w:szCs w:val="20"/>
          <w:lang w:val="uk-UA"/>
        </w:rPr>
        <w:t>дисплеї</w:t>
      </w:r>
      <w:r w:rsidRPr="00B47CE9">
        <w:rPr>
          <w:sz w:val="20"/>
          <w:szCs w:val="20"/>
          <w:lang w:val="uk-UA"/>
        </w:rPr>
        <w:t xml:space="preserve"> та світлодіодних індикаторах розташованих на дверцятах щита.</w:t>
      </w:r>
    </w:p>
    <w:p w:rsidR="00F766AB" w:rsidRPr="00B47CE9" w:rsidRDefault="00821AB0">
      <w:pPr>
        <w:widowControl w:val="0"/>
        <w:numPr>
          <w:ilvl w:val="1"/>
          <w:numId w:val="5"/>
        </w:numPr>
        <w:tabs>
          <w:tab w:val="clear" w:pos="708"/>
          <w:tab w:val="left" w:pos="567"/>
        </w:tabs>
        <w:autoSpaceDE w:val="0"/>
        <w:jc w:val="both"/>
        <w:rPr>
          <w:sz w:val="20"/>
          <w:szCs w:val="20"/>
          <w:lang w:val="uk-UA"/>
        </w:rPr>
      </w:pPr>
      <w:r w:rsidRPr="00B47CE9">
        <w:rPr>
          <w:rFonts w:eastAsia="Arial"/>
          <w:sz w:val="20"/>
          <w:szCs w:val="20"/>
          <w:lang w:val="uk-UA"/>
        </w:rPr>
        <w:t>Передає:</w:t>
      </w:r>
    </w:p>
    <w:p w:rsidR="00F766AB" w:rsidRPr="00B47CE9" w:rsidRDefault="00821AB0">
      <w:pPr>
        <w:widowControl w:val="0"/>
        <w:numPr>
          <w:ilvl w:val="0"/>
          <w:numId w:val="12"/>
        </w:numPr>
        <w:tabs>
          <w:tab w:val="left" w:pos="567"/>
        </w:tabs>
        <w:autoSpaceDE w:val="0"/>
        <w:ind w:left="1276" w:hanging="283"/>
        <w:jc w:val="both"/>
        <w:rPr>
          <w:sz w:val="20"/>
          <w:szCs w:val="20"/>
          <w:lang w:val="uk-UA"/>
        </w:rPr>
      </w:pPr>
      <w:r w:rsidRPr="00B47CE9">
        <w:rPr>
          <w:sz w:val="20"/>
          <w:szCs w:val="20"/>
          <w:lang w:val="uk-UA"/>
        </w:rPr>
        <w:t xml:space="preserve">Аварійну інформацію на мобільні телефони чергових та відповідальних осіб за допомогою </w:t>
      </w:r>
      <w:r w:rsidR="0015539F">
        <w:rPr>
          <w:sz w:val="20"/>
          <w:szCs w:val="20"/>
          <w:lang w:val="en-US"/>
        </w:rPr>
        <w:t>SMS</w:t>
      </w:r>
      <w:r w:rsidR="0015539F" w:rsidRPr="0015539F">
        <w:rPr>
          <w:sz w:val="20"/>
          <w:szCs w:val="20"/>
        </w:rPr>
        <w:t>-</w:t>
      </w:r>
      <w:r w:rsidRPr="00B47CE9">
        <w:rPr>
          <w:sz w:val="20"/>
          <w:szCs w:val="20"/>
          <w:lang w:val="uk-UA"/>
        </w:rPr>
        <w:t>повідомлень (у режимі GPRS передає інформацію про стан усіх датчиків на сайт).</w:t>
      </w:r>
    </w:p>
    <w:p w:rsidR="00F766AB" w:rsidRPr="00B47CE9" w:rsidRDefault="00821AB0">
      <w:pPr>
        <w:widowControl w:val="0"/>
        <w:tabs>
          <w:tab w:val="left" w:pos="567"/>
        </w:tabs>
        <w:autoSpaceDE w:val="0"/>
        <w:jc w:val="both"/>
        <w:rPr>
          <w:sz w:val="20"/>
          <w:szCs w:val="20"/>
          <w:lang w:val="uk-UA"/>
        </w:rPr>
      </w:pPr>
      <w:r w:rsidRPr="00B47CE9">
        <w:rPr>
          <w:sz w:val="20"/>
          <w:szCs w:val="20"/>
          <w:lang w:val="uk-UA"/>
        </w:rPr>
        <w:tab/>
        <w:t>Зв'язок з віддаленим сервером здійснюється засобами бездротового зв'язку (GSM-модем) за технологією GPRS із встановленням TCP/IP-з'єднання.</w:t>
      </w:r>
    </w:p>
    <w:p w:rsidR="00F766AB" w:rsidRPr="00B47CE9" w:rsidRDefault="00F766AB">
      <w:pPr>
        <w:widowControl w:val="0"/>
        <w:autoSpaceDE w:val="0"/>
        <w:ind w:firstLine="570"/>
        <w:jc w:val="both"/>
        <w:rPr>
          <w:sz w:val="20"/>
          <w:szCs w:val="20"/>
          <w:lang w:val="uk-UA"/>
        </w:rPr>
      </w:pPr>
    </w:p>
    <w:p w:rsidR="00F766AB" w:rsidRPr="00B47CE9" w:rsidRDefault="0015539F">
      <w:pPr>
        <w:widowControl w:val="0"/>
        <w:numPr>
          <w:ilvl w:val="0"/>
          <w:numId w:val="2"/>
        </w:numPr>
        <w:tabs>
          <w:tab w:val="left" w:pos="627"/>
          <w:tab w:val="left" w:pos="855"/>
        </w:tabs>
        <w:autoSpaceDE w:val="0"/>
        <w:spacing w:line="360" w:lineRule="auto"/>
        <w:ind w:left="0" w:firstLine="570"/>
        <w:jc w:val="both"/>
        <w:rPr>
          <w:lang w:val="uk-UA"/>
        </w:rPr>
      </w:pPr>
      <w:r>
        <w:rPr>
          <w:rFonts w:eastAsia="Arial"/>
          <w:b/>
          <w:bCs w:val="0"/>
          <w:lang w:val="uk-UA"/>
        </w:rPr>
        <w:t>Конструкція</w:t>
      </w:r>
      <w:r w:rsidR="00821AB0" w:rsidRPr="00B47CE9">
        <w:rPr>
          <w:rFonts w:eastAsia="Arial"/>
          <w:b/>
          <w:bCs w:val="0"/>
          <w:lang w:val="uk-UA"/>
        </w:rPr>
        <w:t xml:space="preserve"> виробу</w:t>
      </w:r>
    </w:p>
    <w:p w:rsidR="00F766AB" w:rsidRPr="00B47CE9" w:rsidRDefault="00821AB0">
      <w:pPr>
        <w:widowControl w:val="0"/>
        <w:numPr>
          <w:ilvl w:val="1"/>
          <w:numId w:val="18"/>
        </w:numPr>
        <w:autoSpaceDE w:val="0"/>
        <w:ind w:hanging="221"/>
        <w:jc w:val="both"/>
        <w:rPr>
          <w:b/>
          <w:sz w:val="20"/>
          <w:szCs w:val="20"/>
          <w:lang w:val="uk-UA"/>
        </w:rPr>
      </w:pPr>
      <w:r w:rsidRPr="00B47CE9">
        <w:rPr>
          <w:b/>
          <w:sz w:val="20"/>
          <w:szCs w:val="20"/>
          <w:lang w:val="uk-UA"/>
        </w:rPr>
        <w:t>Технічні характеристики</w:t>
      </w:r>
      <w:r w:rsidRPr="00B47CE9">
        <w:rPr>
          <w:sz w:val="20"/>
          <w:szCs w:val="20"/>
          <w:lang w:val="uk-UA"/>
        </w:rPr>
        <w:t xml:space="preserve"> </w:t>
      </w:r>
    </w:p>
    <w:p w:rsidR="0015539F" w:rsidRPr="00764A26" w:rsidRDefault="0015539F" w:rsidP="0015539F">
      <w:pPr>
        <w:numPr>
          <w:ilvl w:val="0"/>
          <w:numId w:val="19"/>
        </w:numPr>
        <w:jc w:val="both"/>
        <w:rPr>
          <w:sz w:val="20"/>
          <w:szCs w:val="20"/>
          <w:lang w:val="uk-UA"/>
        </w:rPr>
      </w:pPr>
      <w:r w:rsidRPr="00764A26">
        <w:rPr>
          <w:sz w:val="20"/>
          <w:szCs w:val="20"/>
          <w:lang w:val="uk-UA"/>
        </w:rPr>
        <w:t>Електрична мережа живлення ~ 220В;</w:t>
      </w:r>
    </w:p>
    <w:p w:rsidR="00F766AB" w:rsidRPr="00B47CE9" w:rsidRDefault="0015539F">
      <w:pPr>
        <w:numPr>
          <w:ilvl w:val="0"/>
          <w:numId w:val="11"/>
        </w:numPr>
        <w:jc w:val="both"/>
        <w:rPr>
          <w:lang w:val="uk-UA"/>
        </w:rPr>
      </w:pPr>
      <w:r w:rsidRPr="00764A26">
        <w:rPr>
          <w:sz w:val="20"/>
          <w:szCs w:val="20"/>
          <w:lang w:val="uk-UA"/>
        </w:rPr>
        <w:t>Потужність споживання</w:t>
      </w:r>
      <w:r>
        <w:rPr>
          <w:sz w:val="20"/>
          <w:szCs w:val="20"/>
          <w:lang w:val="uk-UA"/>
        </w:rPr>
        <w:t xml:space="preserve"> </w:t>
      </w:r>
      <w:r w:rsidR="00821AB0" w:rsidRPr="00B47CE9">
        <w:rPr>
          <w:sz w:val="20"/>
          <w:szCs w:val="20"/>
          <w:lang w:val="uk-UA"/>
        </w:rPr>
        <w:t>- не більше 20Вт;</w:t>
      </w:r>
    </w:p>
    <w:p w:rsidR="00F766AB" w:rsidRPr="00B47CE9" w:rsidRDefault="00821AB0">
      <w:pPr>
        <w:numPr>
          <w:ilvl w:val="0"/>
          <w:numId w:val="11"/>
        </w:numPr>
        <w:jc w:val="both"/>
        <w:rPr>
          <w:lang w:val="uk-UA"/>
        </w:rPr>
      </w:pPr>
      <w:r w:rsidRPr="00B47CE9">
        <w:rPr>
          <w:sz w:val="20"/>
          <w:szCs w:val="20"/>
          <w:lang w:val="uk-UA"/>
        </w:rPr>
        <w:t>Час роботи від акумулятора, щонайменше: - 4</w:t>
      </w:r>
      <w:r w:rsidR="0015539F">
        <w:rPr>
          <w:sz w:val="20"/>
          <w:szCs w:val="20"/>
          <w:lang w:val="uk-UA"/>
        </w:rPr>
        <w:t>г</w:t>
      </w:r>
      <w:r w:rsidR="00C77572">
        <w:rPr>
          <w:sz w:val="20"/>
          <w:szCs w:val="20"/>
          <w:lang w:val="uk-UA"/>
        </w:rPr>
        <w:t>од</w:t>
      </w:r>
      <w:r w:rsidRPr="00B47CE9">
        <w:rPr>
          <w:sz w:val="20"/>
          <w:szCs w:val="20"/>
          <w:lang w:val="uk-UA"/>
        </w:rPr>
        <w:t>.</w:t>
      </w:r>
    </w:p>
    <w:p w:rsidR="00F766AB" w:rsidRPr="00B47CE9" w:rsidRDefault="0015539F">
      <w:pPr>
        <w:numPr>
          <w:ilvl w:val="0"/>
          <w:numId w:val="11"/>
        </w:numPr>
        <w:jc w:val="both"/>
        <w:rPr>
          <w:lang w:val="uk-UA"/>
        </w:rPr>
      </w:pPr>
      <w:r>
        <w:rPr>
          <w:sz w:val="20"/>
          <w:szCs w:val="20"/>
          <w:lang w:val="uk-UA"/>
        </w:rPr>
        <w:t xml:space="preserve">Маса </w:t>
      </w:r>
      <w:r w:rsidR="00821AB0" w:rsidRPr="00B47CE9">
        <w:rPr>
          <w:sz w:val="20"/>
          <w:szCs w:val="20"/>
          <w:lang w:val="uk-UA"/>
        </w:rPr>
        <w:t>- не більше 4кг;</w:t>
      </w:r>
    </w:p>
    <w:p w:rsidR="00F766AB" w:rsidRPr="00B47CE9" w:rsidRDefault="00821AB0">
      <w:pPr>
        <w:numPr>
          <w:ilvl w:val="0"/>
          <w:numId w:val="11"/>
        </w:numPr>
        <w:jc w:val="both"/>
        <w:rPr>
          <w:lang w:val="uk-UA"/>
        </w:rPr>
      </w:pPr>
      <w:r w:rsidRPr="00B47CE9">
        <w:rPr>
          <w:sz w:val="20"/>
          <w:szCs w:val="20"/>
          <w:lang w:val="uk-UA"/>
        </w:rPr>
        <w:t>Розміри: 275х290х80 мм;</w:t>
      </w:r>
    </w:p>
    <w:p w:rsidR="00F766AB" w:rsidRPr="00B47CE9" w:rsidRDefault="00821AB0">
      <w:pPr>
        <w:numPr>
          <w:ilvl w:val="0"/>
          <w:numId w:val="11"/>
        </w:numPr>
        <w:jc w:val="both"/>
        <w:rPr>
          <w:lang w:val="uk-UA"/>
        </w:rPr>
      </w:pPr>
      <w:r w:rsidRPr="00B47CE9">
        <w:rPr>
          <w:sz w:val="20"/>
          <w:szCs w:val="20"/>
          <w:lang w:val="uk-UA"/>
        </w:rPr>
        <w:t>GSM модем SIM800F;</w:t>
      </w:r>
    </w:p>
    <w:p w:rsidR="00F766AB" w:rsidRPr="00B47CE9" w:rsidRDefault="0015539F">
      <w:pPr>
        <w:numPr>
          <w:ilvl w:val="0"/>
          <w:numId w:val="11"/>
        </w:numPr>
        <w:jc w:val="both"/>
        <w:rPr>
          <w:sz w:val="20"/>
          <w:szCs w:val="20"/>
          <w:lang w:val="uk-UA"/>
        </w:rPr>
      </w:pPr>
      <w:r>
        <w:rPr>
          <w:bCs w:val="0"/>
          <w:sz w:val="20"/>
          <w:szCs w:val="20"/>
          <w:lang w:val="uk-UA"/>
        </w:rPr>
        <w:t>Графічний кольоровий TFT дисплей</w:t>
      </w:r>
      <w:r w:rsidR="00821AB0" w:rsidRPr="00B47CE9">
        <w:rPr>
          <w:bCs w:val="0"/>
          <w:sz w:val="20"/>
          <w:szCs w:val="20"/>
          <w:lang w:val="uk-UA"/>
        </w:rPr>
        <w:t xml:space="preserve"> (320x240) із сенсорною панеллю;</w:t>
      </w:r>
    </w:p>
    <w:p w:rsidR="00F766AB" w:rsidRPr="00B47CE9" w:rsidRDefault="00821AB0">
      <w:pPr>
        <w:numPr>
          <w:ilvl w:val="0"/>
          <w:numId w:val="11"/>
        </w:numPr>
        <w:jc w:val="both"/>
        <w:rPr>
          <w:sz w:val="20"/>
          <w:szCs w:val="20"/>
          <w:lang w:val="uk-UA"/>
        </w:rPr>
      </w:pPr>
      <w:r w:rsidRPr="00B47CE9">
        <w:rPr>
          <w:sz w:val="20"/>
          <w:szCs w:val="20"/>
          <w:lang w:val="uk-UA"/>
        </w:rPr>
        <w:t>Індикація роботи від акумулятора;</w:t>
      </w:r>
    </w:p>
    <w:p w:rsidR="00F766AB" w:rsidRPr="00B47CE9" w:rsidRDefault="00821AB0">
      <w:pPr>
        <w:numPr>
          <w:ilvl w:val="0"/>
          <w:numId w:val="11"/>
        </w:numPr>
        <w:jc w:val="both"/>
        <w:rPr>
          <w:sz w:val="20"/>
          <w:szCs w:val="20"/>
          <w:lang w:val="uk-UA"/>
        </w:rPr>
      </w:pPr>
      <w:r w:rsidRPr="00B47CE9">
        <w:rPr>
          <w:sz w:val="20"/>
          <w:szCs w:val="20"/>
          <w:lang w:val="uk-UA"/>
        </w:rPr>
        <w:t>Індикація мережі живлення;</w:t>
      </w:r>
    </w:p>
    <w:p w:rsidR="00F766AB" w:rsidRPr="00B47CE9" w:rsidRDefault="00821AB0">
      <w:pPr>
        <w:numPr>
          <w:ilvl w:val="0"/>
          <w:numId w:val="11"/>
        </w:numPr>
        <w:tabs>
          <w:tab w:val="left" w:pos="8505"/>
          <w:tab w:val="left" w:pos="8931"/>
        </w:tabs>
        <w:ind w:right="-383"/>
        <w:jc w:val="both"/>
        <w:rPr>
          <w:lang w:val="uk-UA"/>
        </w:rPr>
      </w:pPr>
      <w:r w:rsidRPr="00B47CE9">
        <w:rPr>
          <w:sz w:val="20"/>
          <w:szCs w:val="20"/>
          <w:lang w:val="uk-UA"/>
        </w:rPr>
        <w:t>Кількість світлодіодних індикаторів стану датчиків -10;</w:t>
      </w:r>
    </w:p>
    <w:p w:rsidR="00F766AB" w:rsidRPr="00B47CE9" w:rsidRDefault="00821AB0">
      <w:pPr>
        <w:numPr>
          <w:ilvl w:val="0"/>
          <w:numId w:val="11"/>
        </w:numPr>
        <w:jc w:val="both"/>
        <w:rPr>
          <w:sz w:val="20"/>
          <w:szCs w:val="20"/>
          <w:lang w:val="uk-UA"/>
        </w:rPr>
      </w:pPr>
      <w:r w:rsidRPr="00B47CE9">
        <w:rPr>
          <w:sz w:val="20"/>
          <w:szCs w:val="20"/>
          <w:lang w:val="uk-UA"/>
        </w:rPr>
        <w:t>Звукова сигналізація.</w:t>
      </w:r>
    </w:p>
    <w:p w:rsidR="00F766AB" w:rsidRPr="00B47CE9" w:rsidRDefault="00821AB0">
      <w:pPr>
        <w:numPr>
          <w:ilvl w:val="0"/>
          <w:numId w:val="11"/>
        </w:numPr>
        <w:jc w:val="both"/>
        <w:rPr>
          <w:sz w:val="20"/>
          <w:szCs w:val="20"/>
          <w:lang w:val="uk-UA"/>
        </w:rPr>
      </w:pPr>
      <w:r w:rsidRPr="00B47CE9">
        <w:rPr>
          <w:sz w:val="20"/>
          <w:szCs w:val="20"/>
          <w:lang w:val="uk-UA"/>
        </w:rPr>
        <w:t>Управління імпульсним газовим клапаном (220В);</w:t>
      </w:r>
    </w:p>
    <w:p w:rsidR="00F766AB" w:rsidRPr="00B47CE9" w:rsidRDefault="00821AB0">
      <w:pPr>
        <w:numPr>
          <w:ilvl w:val="0"/>
          <w:numId w:val="11"/>
        </w:numPr>
        <w:jc w:val="both"/>
        <w:rPr>
          <w:sz w:val="20"/>
          <w:szCs w:val="20"/>
          <w:lang w:val="uk-UA"/>
        </w:rPr>
      </w:pPr>
      <w:r w:rsidRPr="00B47CE9">
        <w:rPr>
          <w:sz w:val="20"/>
          <w:szCs w:val="20"/>
          <w:lang w:val="uk-UA"/>
        </w:rPr>
        <w:t>Управління виконавчим пристроєм (світлове табло/сирена).</w:t>
      </w:r>
    </w:p>
    <w:p w:rsidR="00F766AB" w:rsidRPr="00B47CE9" w:rsidRDefault="00821AB0">
      <w:pPr>
        <w:pStyle w:val="2"/>
        <w:rPr>
          <w:i w:val="0"/>
          <w:sz w:val="20"/>
          <w:szCs w:val="20"/>
          <w:lang w:val="uk-UA"/>
        </w:rPr>
      </w:pPr>
      <w:r w:rsidRPr="00B47CE9">
        <w:rPr>
          <w:i w:val="0"/>
          <w:sz w:val="20"/>
          <w:szCs w:val="20"/>
          <w:lang w:val="uk-UA"/>
        </w:rPr>
        <w:t>Конструкція щита</w:t>
      </w:r>
    </w:p>
    <w:p w:rsidR="00F766AB" w:rsidRPr="00B47CE9" w:rsidRDefault="00821AB0">
      <w:pPr>
        <w:widowControl w:val="0"/>
        <w:autoSpaceDE w:val="0"/>
        <w:ind w:left="570"/>
        <w:rPr>
          <w:lang w:val="uk-UA"/>
        </w:rPr>
      </w:pPr>
      <w:r w:rsidRPr="00B47CE9">
        <w:rPr>
          <w:sz w:val="20"/>
          <w:szCs w:val="20"/>
          <w:lang w:val="uk-UA"/>
        </w:rPr>
        <w:t>Щит сигналізації ЩСМ-10GSM виконаний в металевому корпусі з дверцятами, що відкриваються.</w:t>
      </w:r>
    </w:p>
    <w:p w:rsidR="00F766AB" w:rsidRPr="00B47CE9" w:rsidRDefault="00821AB0">
      <w:pPr>
        <w:pStyle w:val="LO-Normal"/>
        <w:jc w:val="both"/>
        <w:rPr>
          <w:rFonts w:ascii="Arial" w:hAnsi="Arial" w:cs="Arial"/>
          <w:lang w:val="uk-UA"/>
        </w:rPr>
      </w:pPr>
      <w:r w:rsidRPr="00B47CE9">
        <w:rPr>
          <w:rFonts w:ascii="Arial" w:eastAsia="Arial" w:hAnsi="Arial" w:cs="Arial"/>
          <w:lang w:val="uk-UA"/>
        </w:rPr>
        <w:t xml:space="preserve"> </w:t>
      </w:r>
      <w:r w:rsidRPr="00B47CE9">
        <w:rPr>
          <w:rFonts w:ascii="Arial" w:hAnsi="Arial" w:cs="Arial"/>
          <w:lang w:val="uk-UA"/>
        </w:rPr>
        <w:t>На двері розташовані:</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увімкнення щита «МЕРЕЖА»;</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роботи акумулятора «АКУМУЛЯТОР»;</w:t>
      </w:r>
    </w:p>
    <w:p w:rsidR="00F766AB" w:rsidRPr="00B47CE9" w:rsidRDefault="00821AB0">
      <w:pPr>
        <w:pStyle w:val="LO-Normal"/>
        <w:numPr>
          <w:ilvl w:val="0"/>
          <w:numId w:val="9"/>
        </w:numPr>
        <w:tabs>
          <w:tab w:val="clear" w:pos="708"/>
          <w:tab w:val="left" w:pos="1418"/>
        </w:tabs>
        <w:ind w:hanging="720"/>
        <w:jc w:val="both"/>
        <w:rPr>
          <w:lang w:val="uk-UA"/>
        </w:rPr>
      </w:pPr>
      <w:r w:rsidRPr="00B47CE9">
        <w:rPr>
          <w:rFonts w:ascii="Arial" w:hAnsi="Arial" w:cs="Arial"/>
          <w:lang w:val="uk-UA"/>
        </w:rPr>
        <w:t>Індикатори восьми датчиків;</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"ГАЗОВИЙ КЛАПАН";</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«ВИКОНАВЧЕ РЕЛЕ»;</w:t>
      </w:r>
    </w:p>
    <w:p w:rsidR="00F766AB" w:rsidRPr="00B47CE9" w:rsidRDefault="00821AB0">
      <w:pPr>
        <w:pStyle w:val="LO-Normal"/>
        <w:numPr>
          <w:ilvl w:val="0"/>
          <w:numId w:val="9"/>
        </w:numPr>
        <w:tabs>
          <w:tab w:val="clear" w:pos="708"/>
          <w:tab w:val="left" w:pos="1418"/>
        </w:tabs>
        <w:ind w:hanging="720"/>
        <w:jc w:val="both"/>
        <w:rPr>
          <w:lang w:val="uk-UA"/>
        </w:rPr>
      </w:pPr>
      <w:r w:rsidRPr="00B47CE9">
        <w:rPr>
          <w:rFonts w:ascii="Arial" w:hAnsi="Arial" w:cs="Arial"/>
          <w:lang w:val="uk-UA"/>
        </w:rPr>
        <w:t>Кнопка «</w:t>
      </w:r>
      <w:r w:rsidR="0015539F" w:rsidRPr="005A0DED">
        <w:rPr>
          <w:lang w:val="uk-UA"/>
        </w:rPr>
        <w:t>ВІДНОВЛЕННЯ/ТЕСТ</w:t>
      </w:r>
      <w:r w:rsidRPr="00B47CE9">
        <w:rPr>
          <w:rFonts w:ascii="Arial" w:hAnsi="Arial" w:cs="Arial"/>
          <w:lang w:val="uk-UA"/>
        </w:rPr>
        <w:t>»;</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Кнопка «</w:t>
      </w:r>
      <w:r w:rsidR="0015539F" w:rsidRPr="005A0DED">
        <w:rPr>
          <w:lang w:val="uk-UA"/>
        </w:rPr>
        <w:t>ВІДКЛЮЧЕННЯ ЗВУКУ</w:t>
      </w:r>
      <w:r w:rsidRPr="00B47CE9">
        <w:rPr>
          <w:rFonts w:ascii="Arial" w:hAnsi="Arial" w:cs="Arial"/>
          <w:lang w:val="uk-UA"/>
        </w:rPr>
        <w:t>».</w:t>
      </w:r>
    </w:p>
    <w:p w:rsidR="00F766AB" w:rsidRPr="00B47CE9" w:rsidRDefault="00F766AB">
      <w:pPr>
        <w:widowControl w:val="0"/>
        <w:autoSpaceDE w:val="0"/>
        <w:ind w:firstLine="570"/>
        <w:jc w:val="both"/>
        <w:rPr>
          <w:sz w:val="20"/>
          <w:szCs w:val="20"/>
          <w:lang w:val="uk-UA"/>
        </w:rPr>
      </w:pPr>
    </w:p>
    <w:p w:rsidR="00F766AB" w:rsidRPr="00B47CE9" w:rsidRDefault="0015539F">
      <w:pPr>
        <w:widowControl w:val="0"/>
        <w:autoSpaceDE w:val="0"/>
        <w:ind w:firstLine="570"/>
        <w:jc w:val="both"/>
        <w:rPr>
          <w:sz w:val="20"/>
          <w:szCs w:val="20"/>
          <w:lang w:val="uk-UA"/>
        </w:rPr>
      </w:pPr>
      <w:r>
        <w:rPr>
          <w:sz w:val="20"/>
          <w:szCs w:val="20"/>
          <w:lang w:val="uk-UA"/>
        </w:rPr>
        <w:t xml:space="preserve">В </w:t>
      </w:r>
      <w:r w:rsidR="00821AB0" w:rsidRPr="00B47CE9">
        <w:rPr>
          <w:sz w:val="20"/>
          <w:szCs w:val="20"/>
          <w:lang w:val="uk-UA"/>
        </w:rPr>
        <w:t>середині щита розташовані плата контролера, плата індикації (на дверцятах), акумулятор.</w:t>
      </w:r>
    </w:p>
    <w:p w:rsidR="00F766AB" w:rsidRPr="00B47CE9" w:rsidRDefault="00821AB0">
      <w:pPr>
        <w:widowControl w:val="0"/>
        <w:autoSpaceDE w:val="0"/>
        <w:ind w:firstLine="570"/>
        <w:jc w:val="both"/>
        <w:rPr>
          <w:sz w:val="20"/>
          <w:szCs w:val="20"/>
          <w:lang w:val="uk-UA"/>
        </w:rPr>
      </w:pPr>
      <w:r w:rsidRPr="00B47CE9">
        <w:rPr>
          <w:sz w:val="20"/>
          <w:szCs w:val="20"/>
          <w:lang w:val="uk-UA"/>
        </w:rPr>
        <w:t>Зовнішній вигляд плати контролера наведено у Додатку 1.</w:t>
      </w:r>
    </w:p>
    <w:p w:rsidR="00C77572" w:rsidRDefault="00C77572">
      <w:pPr>
        <w:widowControl w:val="0"/>
        <w:autoSpaceDE w:val="0"/>
        <w:ind w:firstLine="570"/>
        <w:jc w:val="both"/>
        <w:rPr>
          <w:sz w:val="20"/>
          <w:szCs w:val="20"/>
          <w:lang w:val="uk-UA"/>
        </w:rPr>
      </w:pPr>
    </w:p>
    <w:p w:rsidR="00C77572" w:rsidRDefault="00C77572">
      <w:pPr>
        <w:widowControl w:val="0"/>
        <w:autoSpaceDE w:val="0"/>
        <w:ind w:firstLine="570"/>
        <w:jc w:val="both"/>
        <w:rPr>
          <w:sz w:val="20"/>
          <w:szCs w:val="20"/>
          <w:lang w:val="uk-UA"/>
        </w:rPr>
      </w:pPr>
    </w:p>
    <w:p w:rsidR="00F766AB" w:rsidRPr="00B47CE9" w:rsidRDefault="00821AB0">
      <w:pPr>
        <w:widowControl w:val="0"/>
        <w:autoSpaceDE w:val="0"/>
        <w:ind w:firstLine="570"/>
        <w:jc w:val="both"/>
        <w:rPr>
          <w:lang w:val="uk-UA"/>
        </w:rPr>
      </w:pPr>
      <w:r w:rsidRPr="00B47CE9">
        <w:rPr>
          <w:sz w:val="20"/>
          <w:szCs w:val="20"/>
          <w:lang w:val="uk-UA"/>
        </w:rPr>
        <w:t>На платі контролера розміщуються:</w:t>
      </w:r>
    </w:p>
    <w:p w:rsidR="00F766AB" w:rsidRPr="00B47CE9" w:rsidRDefault="00821AB0">
      <w:pPr>
        <w:widowControl w:val="0"/>
        <w:numPr>
          <w:ilvl w:val="0"/>
          <w:numId w:val="3"/>
        </w:numPr>
        <w:tabs>
          <w:tab w:val="left" w:pos="741"/>
          <w:tab w:val="left" w:pos="1418"/>
        </w:tabs>
        <w:autoSpaceDE w:val="0"/>
        <w:ind w:left="1134" w:firstLine="33"/>
        <w:jc w:val="both"/>
        <w:rPr>
          <w:lang w:val="uk-UA"/>
        </w:rPr>
      </w:pPr>
      <w:r w:rsidRPr="00B47CE9">
        <w:rPr>
          <w:sz w:val="20"/>
          <w:szCs w:val="20"/>
          <w:lang w:val="uk-UA"/>
        </w:rPr>
        <w:t>блок безперебійного живлення, з клемами для підключення мережі та акумулятора;</w:t>
      </w:r>
    </w:p>
    <w:p w:rsidR="00F766AB" w:rsidRPr="00B47CE9" w:rsidRDefault="0015539F">
      <w:pPr>
        <w:widowControl w:val="0"/>
        <w:numPr>
          <w:ilvl w:val="0"/>
          <w:numId w:val="3"/>
        </w:numPr>
        <w:tabs>
          <w:tab w:val="left" w:pos="741"/>
          <w:tab w:val="left" w:pos="1418"/>
        </w:tabs>
        <w:autoSpaceDE w:val="0"/>
        <w:ind w:left="1134" w:firstLine="33"/>
        <w:jc w:val="both"/>
        <w:rPr>
          <w:sz w:val="20"/>
          <w:szCs w:val="20"/>
          <w:lang w:val="uk-UA"/>
        </w:rPr>
      </w:pPr>
      <w:r>
        <w:rPr>
          <w:bCs w:val="0"/>
          <w:sz w:val="20"/>
          <w:szCs w:val="20"/>
          <w:lang w:val="uk-UA"/>
        </w:rPr>
        <w:t xml:space="preserve">графічний кольоровий </w:t>
      </w:r>
      <w:r>
        <w:rPr>
          <w:bCs w:val="0"/>
          <w:sz w:val="20"/>
          <w:szCs w:val="20"/>
          <w:lang w:val="en-US"/>
        </w:rPr>
        <w:t>TFT</w:t>
      </w:r>
      <w:r>
        <w:rPr>
          <w:bCs w:val="0"/>
          <w:sz w:val="20"/>
          <w:szCs w:val="20"/>
        </w:rPr>
        <w:t xml:space="preserve"> </w:t>
      </w:r>
      <w:r>
        <w:rPr>
          <w:bCs w:val="0"/>
          <w:sz w:val="20"/>
          <w:szCs w:val="20"/>
          <w:lang w:val="uk-UA"/>
        </w:rPr>
        <w:t>дисплей</w:t>
      </w:r>
      <w:r w:rsidR="00821AB0" w:rsidRPr="00B47CE9">
        <w:rPr>
          <w:bCs w:val="0"/>
          <w:sz w:val="20"/>
          <w:szCs w:val="20"/>
          <w:lang w:val="uk-UA"/>
        </w:rPr>
        <w:t xml:space="preserve"> з сенсорною панеллю;</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чотирьох датчиків температури;</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двох датчиків із виходом 220В;</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восьми датчиків з виходом «сухий контакт»;</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світлозвукового табло (виконавче реле);</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газового клапана;</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перетворювача тиску;</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 xml:space="preserve">роз'єм для підключення </w:t>
      </w:r>
      <w:r w:rsidR="00010581">
        <w:rPr>
          <w:sz w:val="20"/>
          <w:szCs w:val="20"/>
          <w:lang w:val="uk-UA"/>
        </w:rPr>
        <w:t xml:space="preserve">плати </w:t>
      </w:r>
      <w:r w:rsidRPr="00B47CE9">
        <w:rPr>
          <w:sz w:val="20"/>
          <w:szCs w:val="20"/>
          <w:lang w:val="uk-UA"/>
        </w:rPr>
        <w:t>світлодіодного індикатора;</w:t>
      </w:r>
    </w:p>
    <w:p w:rsidR="00F766AB" w:rsidRPr="00B47CE9" w:rsidRDefault="00821AB0">
      <w:pPr>
        <w:widowControl w:val="0"/>
        <w:numPr>
          <w:ilvl w:val="0"/>
          <w:numId w:val="3"/>
        </w:numPr>
        <w:tabs>
          <w:tab w:val="left" w:pos="741"/>
          <w:tab w:val="left" w:pos="1418"/>
        </w:tabs>
        <w:autoSpaceDE w:val="0"/>
        <w:ind w:left="1134" w:firstLine="33"/>
        <w:jc w:val="both"/>
        <w:rPr>
          <w:lang w:val="uk-UA"/>
        </w:rPr>
      </w:pPr>
      <w:r w:rsidRPr="00B47CE9">
        <w:rPr>
          <w:sz w:val="20"/>
          <w:szCs w:val="20"/>
          <w:lang w:val="uk-UA"/>
        </w:rPr>
        <w:t>роз'єми для підключення антени та SIM-карти GSM-модему.</w:t>
      </w:r>
    </w:p>
    <w:p w:rsidR="00F766AB" w:rsidRPr="00B47CE9" w:rsidRDefault="00F766AB">
      <w:pPr>
        <w:widowControl w:val="0"/>
        <w:autoSpaceDE w:val="0"/>
        <w:ind w:left="360" w:firstLine="570"/>
        <w:jc w:val="both"/>
        <w:rPr>
          <w:sz w:val="20"/>
          <w:szCs w:val="20"/>
          <w:lang w:val="uk-UA"/>
        </w:rPr>
      </w:pPr>
    </w:p>
    <w:p w:rsidR="00F766AB" w:rsidRPr="00B47CE9" w:rsidRDefault="00821AB0">
      <w:pPr>
        <w:widowControl w:val="0"/>
        <w:autoSpaceDE w:val="0"/>
        <w:ind w:left="1175"/>
        <w:jc w:val="both"/>
        <w:rPr>
          <w:lang w:val="uk-UA"/>
        </w:rPr>
      </w:pPr>
      <w:r w:rsidRPr="00B47CE9">
        <w:rPr>
          <w:sz w:val="20"/>
          <w:szCs w:val="20"/>
          <w:lang w:val="uk-UA"/>
        </w:rPr>
        <w:t>Схема зовнішніх з'єднань модуля наведена у Додатку 1.</w:t>
      </w:r>
    </w:p>
    <w:p w:rsidR="00F766AB" w:rsidRPr="00B47CE9" w:rsidRDefault="00F766AB">
      <w:pPr>
        <w:widowControl w:val="0"/>
        <w:autoSpaceDE w:val="0"/>
        <w:spacing w:line="360" w:lineRule="auto"/>
        <w:ind w:firstLine="570"/>
        <w:jc w:val="both"/>
        <w:rPr>
          <w:b/>
          <w:bCs w:val="0"/>
          <w:sz w:val="20"/>
          <w:szCs w:val="20"/>
          <w:lang w:val="uk-UA"/>
        </w:rPr>
      </w:pPr>
    </w:p>
    <w:p w:rsidR="00F766AB" w:rsidRPr="00B47CE9" w:rsidRDefault="00821AB0">
      <w:pPr>
        <w:widowControl w:val="0"/>
        <w:autoSpaceDE w:val="0"/>
        <w:spacing w:line="360" w:lineRule="auto"/>
        <w:ind w:firstLine="570"/>
        <w:jc w:val="both"/>
        <w:rPr>
          <w:b/>
          <w:bCs w:val="0"/>
          <w:lang w:val="uk-UA"/>
        </w:rPr>
      </w:pPr>
      <w:r w:rsidRPr="00B47CE9">
        <w:rPr>
          <w:b/>
          <w:bCs w:val="0"/>
          <w:lang w:val="uk-UA"/>
        </w:rPr>
        <w:t>3. Робота виробу</w:t>
      </w:r>
    </w:p>
    <w:p w:rsidR="00F766AB" w:rsidRPr="00B47CE9" w:rsidRDefault="00821AB0">
      <w:pPr>
        <w:widowControl w:val="0"/>
        <w:autoSpaceDE w:val="0"/>
        <w:ind w:firstLine="570"/>
        <w:rPr>
          <w:sz w:val="20"/>
          <w:szCs w:val="20"/>
          <w:lang w:val="uk-UA"/>
        </w:rPr>
      </w:pPr>
      <w:r w:rsidRPr="00B47CE9">
        <w:rPr>
          <w:b/>
          <w:sz w:val="20"/>
          <w:szCs w:val="20"/>
          <w:lang w:val="uk-UA"/>
        </w:rPr>
        <w:t>3.1.</w:t>
      </w:r>
      <w:r w:rsidRPr="00B47CE9">
        <w:rPr>
          <w:sz w:val="20"/>
          <w:szCs w:val="20"/>
          <w:lang w:val="uk-UA"/>
        </w:rPr>
        <w:t xml:space="preserve">Щит сигналізації ЩСМ-10GSM постійно контролює підключені датчики та відображає їх стан 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 </w:t>
      </w:r>
      <w:r w:rsidRPr="00B47CE9">
        <w:rPr>
          <w:sz w:val="20"/>
          <w:szCs w:val="20"/>
          <w:lang w:val="uk-UA"/>
        </w:rPr>
        <w:t xml:space="preserve">та світлодіодних індикаторах. При спрацьовуванні дискретних датчиків, а також при виході аналогових параметрів (температура, тиск) за задані межі у відповідність із заданими налаштуваннями закривається газовий клапан і включається виконавче реле (світлозвукове табло). Після цього вмикається звуковий сигнал і з'єднання через GSM-модем. Інформація зі щита передається за допомогою </w:t>
      </w:r>
      <w:r w:rsidR="00010581">
        <w:rPr>
          <w:sz w:val="20"/>
          <w:szCs w:val="20"/>
          <w:lang w:val="en-US"/>
        </w:rPr>
        <w:t>SMS</w:t>
      </w:r>
      <w:r w:rsidR="00010581" w:rsidRPr="00010581">
        <w:rPr>
          <w:sz w:val="20"/>
          <w:szCs w:val="20"/>
          <w:lang w:val="uk-UA"/>
        </w:rPr>
        <w:t>-</w:t>
      </w:r>
      <w:r w:rsidRPr="00B47CE9">
        <w:rPr>
          <w:sz w:val="20"/>
          <w:szCs w:val="20"/>
          <w:lang w:val="uk-UA"/>
        </w:rPr>
        <w:t>повідомлень на мобільні телефони відповідальних осіб (ЩСМ-10GSM може розсилати SMS на вісім мобільних номерів).</w:t>
      </w:r>
    </w:p>
    <w:p w:rsidR="00F766AB" w:rsidRPr="00B47CE9" w:rsidRDefault="00821AB0">
      <w:pPr>
        <w:widowControl w:val="0"/>
        <w:tabs>
          <w:tab w:val="left" w:pos="1026"/>
        </w:tabs>
        <w:autoSpaceDE w:val="0"/>
        <w:ind w:firstLine="570"/>
        <w:rPr>
          <w:lang w:val="uk-UA"/>
        </w:rPr>
      </w:pPr>
      <w:r w:rsidRPr="00B47CE9">
        <w:rPr>
          <w:sz w:val="20"/>
          <w:szCs w:val="20"/>
          <w:lang w:val="uk-UA"/>
        </w:rPr>
        <w:t>У разі використання технології GPRS, щит встановлює TCP/IP-з'єднання з віддаленим сервером та передає повідомлення про аварію на сервер.</w:t>
      </w:r>
    </w:p>
    <w:p w:rsidR="00F766AB" w:rsidRPr="00B47CE9" w:rsidRDefault="00821AB0">
      <w:pPr>
        <w:widowControl w:val="0"/>
        <w:tabs>
          <w:tab w:val="left" w:pos="1026"/>
        </w:tabs>
        <w:autoSpaceDE w:val="0"/>
        <w:ind w:firstLine="570"/>
        <w:rPr>
          <w:sz w:val="20"/>
          <w:szCs w:val="20"/>
          <w:lang w:val="uk-UA"/>
        </w:rPr>
      </w:pPr>
      <w:r w:rsidRPr="00B47CE9">
        <w:rPr>
          <w:sz w:val="20"/>
          <w:szCs w:val="20"/>
          <w:lang w:val="uk-UA"/>
        </w:rPr>
        <w:t>Вимкнення звукового сигналу здійснюється відповідною кнопкою на щиті.</w:t>
      </w:r>
    </w:p>
    <w:p w:rsidR="00F766AB" w:rsidRPr="00B47CE9" w:rsidRDefault="00821AB0">
      <w:pPr>
        <w:autoSpaceDE w:val="0"/>
        <w:ind w:firstLine="570"/>
        <w:rPr>
          <w:lang w:val="uk-UA"/>
        </w:rPr>
      </w:pPr>
      <w:r w:rsidRPr="00B47CE9">
        <w:rPr>
          <w:sz w:val="20"/>
          <w:szCs w:val="20"/>
          <w:lang w:val="uk-UA"/>
        </w:rPr>
        <w:t>Перевірка працездатності індикації ЩСМ-10GSM здійснюється шляхом натискання кнопки</w:t>
      </w:r>
    </w:p>
    <w:p w:rsidR="00F766AB" w:rsidRPr="00B47CE9" w:rsidRDefault="00821AB0">
      <w:pPr>
        <w:autoSpaceDE w:val="0"/>
        <w:rPr>
          <w:lang w:val="uk-UA"/>
        </w:rPr>
      </w:pPr>
      <w:r w:rsidRPr="00B47CE9">
        <w:rPr>
          <w:sz w:val="20"/>
          <w:szCs w:val="20"/>
          <w:lang w:val="uk-UA"/>
        </w:rPr>
        <w:t>«</w:t>
      </w:r>
      <w:r w:rsidR="00010581" w:rsidRPr="00C77572">
        <w:rPr>
          <w:sz w:val="20"/>
          <w:szCs w:val="20"/>
          <w:lang w:val="uk-UA"/>
        </w:rPr>
        <w:t>ВІДНОВЛЕННЯ/ТЕСТ</w:t>
      </w:r>
      <w:r w:rsidRPr="00B47CE9">
        <w:rPr>
          <w:sz w:val="20"/>
          <w:szCs w:val="20"/>
          <w:lang w:val="uk-UA"/>
        </w:rPr>
        <w:t>», при цьому всі 10 світлодіодів повинні блимати.</w:t>
      </w:r>
    </w:p>
    <w:p w:rsidR="00F766AB" w:rsidRPr="00B47CE9" w:rsidRDefault="00821AB0">
      <w:pPr>
        <w:widowControl w:val="0"/>
        <w:autoSpaceDE w:val="0"/>
        <w:ind w:firstLine="570"/>
        <w:jc w:val="both"/>
        <w:rPr>
          <w:sz w:val="20"/>
          <w:szCs w:val="20"/>
          <w:lang w:val="uk-UA"/>
        </w:rPr>
      </w:pPr>
      <w:r w:rsidRPr="00B47CE9">
        <w:rPr>
          <w:b/>
          <w:sz w:val="20"/>
          <w:szCs w:val="20"/>
          <w:lang w:val="uk-UA"/>
        </w:rPr>
        <w:t>3.2.</w:t>
      </w:r>
      <w:r w:rsidRPr="00B47CE9">
        <w:rPr>
          <w:sz w:val="20"/>
          <w:szCs w:val="20"/>
          <w:lang w:val="uk-UA"/>
        </w:rPr>
        <w:t xml:space="preserve">За допомогою сенсорної клавіатури </w:t>
      </w:r>
      <w:r w:rsidR="00010581" w:rsidRPr="00B47CE9">
        <w:rPr>
          <w:sz w:val="20"/>
          <w:szCs w:val="20"/>
          <w:lang w:val="uk-UA"/>
        </w:rPr>
        <w:t xml:space="preserve">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w:t>
      </w:r>
      <w:r w:rsidRPr="00B47CE9">
        <w:rPr>
          <w:sz w:val="20"/>
          <w:szCs w:val="20"/>
          <w:lang w:val="uk-UA"/>
        </w:rPr>
        <w:t xml:space="preserve"> можна виконувати робочі налаштування щита ЩСМ-10GSM.</w:t>
      </w:r>
    </w:p>
    <w:p w:rsidR="00F766AB" w:rsidRPr="00B47CE9" w:rsidRDefault="00821AB0">
      <w:pPr>
        <w:widowControl w:val="0"/>
        <w:autoSpaceDE w:val="0"/>
        <w:ind w:firstLine="570"/>
        <w:jc w:val="both"/>
        <w:rPr>
          <w:sz w:val="20"/>
          <w:szCs w:val="20"/>
          <w:lang w:val="uk-UA"/>
        </w:rPr>
      </w:pPr>
      <w:r w:rsidRPr="00B47CE9">
        <w:rPr>
          <w:b/>
          <w:sz w:val="20"/>
          <w:szCs w:val="20"/>
          <w:lang w:val="uk-UA"/>
        </w:rPr>
        <w:t>3.3.</w:t>
      </w:r>
      <w:r w:rsidRPr="00B47CE9">
        <w:rPr>
          <w:sz w:val="20"/>
          <w:szCs w:val="20"/>
          <w:lang w:val="uk-UA"/>
        </w:rPr>
        <w:t>Інформацію про стан датчиків на щитах сигналізації ЩСМ-10GSM можна отримувати такими способами:</w:t>
      </w:r>
    </w:p>
    <w:p w:rsidR="00F766AB" w:rsidRPr="00B47CE9" w:rsidRDefault="00821AB0">
      <w:pPr>
        <w:widowControl w:val="0"/>
        <w:numPr>
          <w:ilvl w:val="0"/>
          <w:numId w:val="3"/>
        </w:numPr>
        <w:tabs>
          <w:tab w:val="left" w:pos="1276"/>
          <w:tab w:val="left" w:pos="1311"/>
        </w:tabs>
        <w:autoSpaceDE w:val="0"/>
        <w:ind w:left="1276" w:hanging="250"/>
        <w:jc w:val="both"/>
        <w:rPr>
          <w:sz w:val="20"/>
          <w:szCs w:val="20"/>
          <w:lang w:val="uk-UA"/>
        </w:rPr>
      </w:pPr>
      <w:r w:rsidRPr="00B47CE9">
        <w:rPr>
          <w:sz w:val="20"/>
          <w:szCs w:val="20"/>
          <w:lang w:val="uk-UA"/>
        </w:rPr>
        <w:t xml:space="preserve">переглядом станів датчиків на світлодіодних та </w:t>
      </w:r>
      <w:r w:rsidR="00010581" w:rsidRPr="00B47CE9">
        <w:rPr>
          <w:sz w:val="20"/>
          <w:szCs w:val="20"/>
          <w:lang w:val="uk-UA"/>
        </w:rPr>
        <w:t xml:space="preserve">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w:t>
      </w:r>
      <w:r w:rsidR="00010581" w:rsidRPr="00B47CE9">
        <w:rPr>
          <w:sz w:val="20"/>
          <w:szCs w:val="20"/>
          <w:lang w:val="uk-UA"/>
        </w:rPr>
        <w:t xml:space="preserve"> </w:t>
      </w:r>
      <w:r w:rsidRPr="00B47CE9">
        <w:rPr>
          <w:sz w:val="20"/>
          <w:szCs w:val="20"/>
          <w:lang w:val="uk-UA"/>
        </w:rPr>
        <w:t>ЩСМ-10GSM;</w:t>
      </w:r>
    </w:p>
    <w:p w:rsidR="00F766AB" w:rsidRPr="00B47CE9" w:rsidRDefault="00821AB0">
      <w:pPr>
        <w:widowControl w:val="0"/>
        <w:numPr>
          <w:ilvl w:val="0"/>
          <w:numId w:val="3"/>
        </w:numPr>
        <w:tabs>
          <w:tab w:val="left" w:pos="1276"/>
          <w:tab w:val="left" w:pos="1311"/>
        </w:tabs>
        <w:autoSpaceDE w:val="0"/>
        <w:ind w:left="1276" w:hanging="250"/>
        <w:jc w:val="both"/>
        <w:rPr>
          <w:lang w:val="uk-UA"/>
        </w:rPr>
      </w:pPr>
      <w:r w:rsidRPr="00B47CE9">
        <w:rPr>
          <w:sz w:val="20"/>
          <w:szCs w:val="20"/>
          <w:lang w:val="uk-UA"/>
        </w:rPr>
        <w:t xml:space="preserve">за допомогою </w:t>
      </w:r>
      <w:r w:rsidR="00010581">
        <w:rPr>
          <w:sz w:val="20"/>
          <w:szCs w:val="20"/>
          <w:lang w:val="en-US"/>
        </w:rPr>
        <w:t>SMS</w:t>
      </w:r>
      <w:r w:rsidRPr="00B47CE9">
        <w:rPr>
          <w:sz w:val="20"/>
          <w:szCs w:val="20"/>
          <w:lang w:val="uk-UA"/>
        </w:rPr>
        <w:t>-повідомлення, яке надсилає щит після дзвінка з мобільного телефону на ЩСМ-10GSM;</w:t>
      </w:r>
    </w:p>
    <w:p w:rsidR="00F766AB" w:rsidRPr="00B47CE9" w:rsidRDefault="00821AB0">
      <w:pPr>
        <w:widowControl w:val="0"/>
        <w:numPr>
          <w:ilvl w:val="0"/>
          <w:numId w:val="3"/>
        </w:numPr>
        <w:tabs>
          <w:tab w:val="left" w:pos="1276"/>
          <w:tab w:val="left" w:pos="1311"/>
        </w:tabs>
        <w:autoSpaceDE w:val="0"/>
        <w:ind w:left="1276" w:hanging="250"/>
        <w:jc w:val="both"/>
        <w:rPr>
          <w:sz w:val="20"/>
          <w:szCs w:val="20"/>
          <w:lang w:val="uk-UA"/>
        </w:rPr>
      </w:pPr>
      <w:r w:rsidRPr="00B47CE9">
        <w:rPr>
          <w:sz w:val="20"/>
          <w:szCs w:val="20"/>
          <w:lang w:val="uk-UA"/>
        </w:rPr>
        <w:t xml:space="preserve">через Інтернет на сайті «ВЕГА-Т», використовуючи будь-який </w:t>
      </w:r>
      <w:r w:rsidR="00010581">
        <w:rPr>
          <w:sz w:val="20"/>
          <w:szCs w:val="20"/>
          <w:lang w:val="uk-UA"/>
        </w:rPr>
        <w:t>Інтернет-браузер, якщо увімкнений</w:t>
      </w:r>
      <w:r w:rsidRPr="00B47CE9">
        <w:rPr>
          <w:sz w:val="20"/>
          <w:szCs w:val="20"/>
          <w:lang w:val="uk-UA"/>
        </w:rPr>
        <w:t xml:space="preserve"> режим GPRS та ЩСМ-10GSM зареєстровано в базі даних програми моніторингу.</w:t>
      </w:r>
    </w:p>
    <w:p w:rsidR="00F766AB" w:rsidRPr="00B47CE9" w:rsidRDefault="00F766AB">
      <w:pPr>
        <w:widowControl w:val="0"/>
        <w:autoSpaceDE w:val="0"/>
        <w:spacing w:line="360" w:lineRule="auto"/>
        <w:ind w:firstLine="570"/>
        <w:rPr>
          <w:b/>
          <w:bCs w:val="0"/>
          <w:sz w:val="20"/>
          <w:szCs w:val="20"/>
          <w:lang w:val="uk-UA"/>
        </w:rPr>
      </w:pPr>
    </w:p>
    <w:p w:rsidR="00F766AB" w:rsidRPr="00B47CE9" w:rsidRDefault="00821AB0">
      <w:pPr>
        <w:widowControl w:val="0"/>
        <w:autoSpaceDE w:val="0"/>
        <w:spacing w:line="360" w:lineRule="auto"/>
        <w:ind w:firstLine="570"/>
        <w:rPr>
          <w:b/>
          <w:bCs w:val="0"/>
          <w:lang w:val="uk-UA"/>
        </w:rPr>
      </w:pPr>
      <w:r w:rsidRPr="00B47CE9">
        <w:rPr>
          <w:b/>
          <w:bCs w:val="0"/>
          <w:lang w:val="uk-UA"/>
        </w:rPr>
        <w:t>4. Управління щитом сигналізації</w:t>
      </w:r>
      <w:r w:rsidR="00010581">
        <w:rPr>
          <w:b/>
          <w:bCs w:val="0"/>
          <w:lang w:val="uk-UA"/>
        </w:rPr>
        <w:t xml:space="preserve"> </w:t>
      </w:r>
      <w:r w:rsidRPr="00B47CE9">
        <w:rPr>
          <w:b/>
          <w:lang w:val="uk-UA"/>
        </w:rPr>
        <w:t>ЩСМ-10GSM</w:t>
      </w:r>
    </w:p>
    <w:p w:rsidR="00F766AB" w:rsidRPr="00B47CE9" w:rsidRDefault="00821AB0">
      <w:pPr>
        <w:pStyle w:val="a6"/>
        <w:widowControl w:val="0"/>
        <w:autoSpaceDE w:val="0"/>
        <w:spacing w:after="0"/>
        <w:ind w:firstLine="570"/>
        <w:jc w:val="both"/>
        <w:rPr>
          <w:lang w:val="uk-UA"/>
        </w:rPr>
      </w:pPr>
      <w:r w:rsidRPr="00B47CE9">
        <w:rPr>
          <w:sz w:val="20"/>
          <w:szCs w:val="20"/>
          <w:lang w:val="uk-UA"/>
        </w:rPr>
        <w:t xml:space="preserve">Взаємодія оператора з модулем </w:t>
      </w:r>
      <w:r w:rsidR="00010581" w:rsidRPr="00B47CE9">
        <w:rPr>
          <w:sz w:val="20"/>
          <w:szCs w:val="20"/>
          <w:lang w:val="uk-UA"/>
        </w:rPr>
        <w:t>ЩСМ-10GSM</w:t>
      </w:r>
      <w:r w:rsidRPr="00B47CE9">
        <w:rPr>
          <w:sz w:val="20"/>
          <w:szCs w:val="20"/>
          <w:lang w:val="uk-UA"/>
        </w:rPr>
        <w:t xml:space="preserve"> здійснюється за допомогою сенсорної клавіатури </w:t>
      </w:r>
      <w:r w:rsidR="00010581">
        <w:rPr>
          <w:sz w:val="20"/>
          <w:szCs w:val="20"/>
          <w:lang w:val="uk-UA"/>
        </w:rPr>
        <w:t>кольорового дисплея</w:t>
      </w:r>
      <w:r w:rsidRPr="00B47CE9">
        <w:rPr>
          <w:sz w:val="20"/>
          <w:szCs w:val="20"/>
          <w:lang w:val="uk-UA"/>
        </w:rPr>
        <w:t>, розташованої на платі контролера.</w:t>
      </w:r>
    </w:p>
    <w:p w:rsidR="00F766AB" w:rsidRPr="00B47CE9" w:rsidRDefault="00821AB0">
      <w:pPr>
        <w:pStyle w:val="a6"/>
        <w:widowControl w:val="0"/>
        <w:autoSpaceDE w:val="0"/>
        <w:spacing w:after="0"/>
        <w:ind w:firstLine="570"/>
        <w:jc w:val="both"/>
        <w:rPr>
          <w:sz w:val="20"/>
          <w:szCs w:val="20"/>
          <w:lang w:val="uk-UA"/>
        </w:rPr>
      </w:pPr>
      <w:r w:rsidRPr="00B47CE9">
        <w:rPr>
          <w:sz w:val="20"/>
          <w:szCs w:val="20"/>
          <w:lang w:val="uk-UA"/>
        </w:rPr>
        <w:t>На моніторі можна переглянути таку інформацію:</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Напруга на акумуляторі, оператор мобільного зв'язку, рівень сигналу;</w:t>
      </w:r>
    </w:p>
    <w:p w:rsidR="00F766AB" w:rsidRPr="00B47CE9" w:rsidRDefault="00821AB0">
      <w:pPr>
        <w:widowControl w:val="0"/>
        <w:numPr>
          <w:ilvl w:val="0"/>
          <w:numId w:val="3"/>
        </w:numPr>
        <w:tabs>
          <w:tab w:val="left" w:pos="741"/>
          <w:tab w:val="left" w:pos="1311"/>
        </w:tabs>
        <w:autoSpaceDE w:val="0"/>
        <w:ind w:left="993" w:firstLine="33"/>
        <w:jc w:val="both"/>
        <w:rPr>
          <w:sz w:val="20"/>
          <w:szCs w:val="20"/>
          <w:lang w:val="uk-UA"/>
        </w:rPr>
      </w:pPr>
      <w:r w:rsidRPr="00B47CE9">
        <w:rPr>
          <w:sz w:val="20"/>
          <w:szCs w:val="20"/>
          <w:lang w:val="uk-UA"/>
        </w:rPr>
        <w:t>Стан дискретних датчиків;</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Температуру в приміщенні котельні (вбудований датчик у щиті ЩСМ-10GSM);</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Чотири зовнішні температури від датчиків температура DS18B20;</w:t>
      </w:r>
    </w:p>
    <w:p w:rsidR="00F766AB" w:rsidRPr="00B47CE9" w:rsidRDefault="00821AB0">
      <w:pPr>
        <w:widowControl w:val="0"/>
        <w:numPr>
          <w:ilvl w:val="0"/>
          <w:numId w:val="3"/>
        </w:numPr>
        <w:tabs>
          <w:tab w:val="left" w:pos="741"/>
          <w:tab w:val="left" w:pos="1311"/>
        </w:tabs>
        <w:autoSpaceDE w:val="0"/>
        <w:ind w:left="993" w:firstLine="33"/>
        <w:jc w:val="both"/>
        <w:rPr>
          <w:sz w:val="20"/>
          <w:szCs w:val="20"/>
          <w:lang w:val="uk-UA"/>
        </w:rPr>
      </w:pPr>
      <w:r w:rsidRPr="00B47CE9">
        <w:rPr>
          <w:sz w:val="20"/>
          <w:szCs w:val="20"/>
          <w:lang w:val="uk-UA"/>
        </w:rPr>
        <w:t>Тиск води у системі;</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Стан GSM-модему в процесі з'єднання;</w:t>
      </w:r>
    </w:p>
    <w:p w:rsidR="00F766AB" w:rsidRPr="00B47CE9" w:rsidRDefault="00010581">
      <w:pPr>
        <w:widowControl w:val="0"/>
        <w:numPr>
          <w:ilvl w:val="0"/>
          <w:numId w:val="3"/>
        </w:numPr>
        <w:tabs>
          <w:tab w:val="left" w:pos="741"/>
          <w:tab w:val="left" w:pos="1311"/>
        </w:tabs>
        <w:autoSpaceDE w:val="0"/>
        <w:ind w:left="993" w:firstLine="33"/>
        <w:jc w:val="both"/>
        <w:rPr>
          <w:lang w:val="uk-UA"/>
        </w:rPr>
      </w:pPr>
      <w:r>
        <w:rPr>
          <w:sz w:val="20"/>
          <w:szCs w:val="20"/>
          <w:lang w:val="uk-UA"/>
        </w:rPr>
        <w:t>Номери телефонів для SMS-</w:t>
      </w:r>
      <w:r w:rsidR="00821AB0" w:rsidRPr="00B47CE9">
        <w:rPr>
          <w:sz w:val="20"/>
          <w:szCs w:val="20"/>
          <w:lang w:val="uk-UA"/>
        </w:rPr>
        <w:t>повідомлень у процесі налаштування;</w:t>
      </w:r>
    </w:p>
    <w:p w:rsidR="00F766AB" w:rsidRPr="00B47CE9" w:rsidRDefault="00821AB0">
      <w:pPr>
        <w:widowControl w:val="0"/>
        <w:numPr>
          <w:ilvl w:val="0"/>
          <w:numId w:val="3"/>
        </w:numPr>
        <w:tabs>
          <w:tab w:val="left" w:pos="741"/>
          <w:tab w:val="left" w:pos="1311"/>
        </w:tabs>
        <w:autoSpaceDE w:val="0"/>
        <w:ind w:left="993" w:firstLine="33"/>
        <w:jc w:val="both"/>
        <w:rPr>
          <w:sz w:val="20"/>
          <w:szCs w:val="20"/>
          <w:lang w:val="uk-UA"/>
        </w:rPr>
      </w:pPr>
      <w:r w:rsidRPr="00B47CE9">
        <w:rPr>
          <w:sz w:val="20"/>
          <w:szCs w:val="20"/>
          <w:lang w:val="uk-UA"/>
        </w:rPr>
        <w:t>Стан рахунку.</w:t>
      </w:r>
    </w:p>
    <w:p w:rsidR="00F766AB" w:rsidRPr="00B47CE9" w:rsidRDefault="00821AB0">
      <w:pPr>
        <w:pStyle w:val="ac"/>
        <w:widowControl w:val="0"/>
        <w:spacing w:after="0"/>
        <w:ind w:left="-30" w:firstLine="600"/>
        <w:jc w:val="both"/>
        <w:rPr>
          <w:lang w:val="uk-UA"/>
        </w:rPr>
      </w:pPr>
      <w:r w:rsidRPr="00B47CE9">
        <w:rPr>
          <w:sz w:val="20"/>
          <w:szCs w:val="20"/>
          <w:lang w:val="uk-UA"/>
        </w:rPr>
        <w:t>Для перемикання між режимами відображення та встановлення різних режимів роботи модуля використовується сенсорна клавіатура.</w:t>
      </w:r>
    </w:p>
    <w:p w:rsidR="00F766AB" w:rsidRPr="00B47CE9" w:rsidRDefault="00F766AB">
      <w:pPr>
        <w:widowControl w:val="0"/>
        <w:ind w:left="-30" w:firstLine="600"/>
        <w:jc w:val="both"/>
        <w:rPr>
          <w:b/>
          <w:sz w:val="20"/>
          <w:szCs w:val="20"/>
          <w:lang w:val="uk-UA"/>
        </w:rPr>
      </w:pPr>
    </w:p>
    <w:p w:rsidR="00F766AB" w:rsidRPr="00B47CE9" w:rsidRDefault="00821AB0">
      <w:pPr>
        <w:widowControl w:val="0"/>
        <w:ind w:left="-30" w:firstLine="600"/>
        <w:jc w:val="both"/>
        <w:rPr>
          <w:sz w:val="20"/>
          <w:szCs w:val="20"/>
          <w:lang w:val="uk-UA"/>
        </w:rPr>
      </w:pPr>
      <w:r w:rsidRPr="00B47CE9">
        <w:rPr>
          <w:b/>
          <w:sz w:val="20"/>
          <w:szCs w:val="20"/>
          <w:lang w:val="uk-UA"/>
        </w:rPr>
        <w:t>4.1.</w:t>
      </w:r>
      <w:r w:rsidRPr="00B47CE9">
        <w:rPr>
          <w:sz w:val="20"/>
          <w:szCs w:val="20"/>
          <w:lang w:val="uk-UA"/>
        </w:rPr>
        <w:t xml:space="preserve">Після включення живлення та внутрішнього циклу підготовки (близько однієї хвилини), модуль починає виконувати опитування датчиків, і 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 </w:t>
      </w:r>
      <w:r w:rsidRPr="00B47CE9">
        <w:rPr>
          <w:sz w:val="20"/>
          <w:szCs w:val="20"/>
          <w:lang w:val="uk-UA"/>
        </w:rPr>
        <w:t>виводиться наступна картинка:</w:t>
      </w: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821AB0">
      <w:pPr>
        <w:widowControl w:val="0"/>
        <w:ind w:left="-30"/>
        <w:jc w:val="center"/>
        <w:rPr>
          <w:rFonts w:ascii="Calibri" w:hAnsi="Calibri" w:cs="Calibri"/>
          <w:bCs w:val="0"/>
          <w:sz w:val="22"/>
          <w:szCs w:val="22"/>
          <w:lang w:val="uk-UA" w:eastAsia="en-US"/>
        </w:rPr>
      </w:pPr>
      <w:r w:rsidRPr="00B47CE9">
        <w:rPr>
          <w:rFonts w:ascii="Calibri" w:hAnsi="Calibri" w:cs="Calibri"/>
          <w:bCs w:val="0"/>
          <w:noProof/>
          <w:sz w:val="22"/>
          <w:szCs w:val="22"/>
          <w:lang w:val="uk-UA" w:eastAsia="uk-UA"/>
        </w:rPr>
        <w:drawing>
          <wp:anchor distT="0" distB="0" distL="114935" distR="114935" simplePos="0" relativeHeight="46" behindDoc="1" locked="0" layoutInCell="0" allowOverlap="1">
            <wp:simplePos x="0" y="0"/>
            <wp:positionH relativeFrom="column">
              <wp:posOffset>1470660</wp:posOffset>
            </wp:positionH>
            <wp:positionV relativeFrom="paragraph">
              <wp:posOffset>-63500</wp:posOffset>
            </wp:positionV>
            <wp:extent cx="2943225" cy="2212975"/>
            <wp:effectExtent l="0" t="0" r="0" b="0"/>
            <wp:wrapNone/>
            <wp:docPr id="6"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0"/>
                    <pic:cNvPicPr>
                      <a:picLocks noChangeAspect="1" noChangeArrowheads="1"/>
                    </pic:cNvPicPr>
                  </pic:nvPicPr>
                  <pic:blipFill>
                    <a:blip r:embed="rId12" cstate="print"/>
                    <a:stretch>
                      <a:fillRect/>
                    </a:stretch>
                  </pic:blipFill>
                  <pic:spPr bwMode="auto">
                    <a:xfrm>
                      <a:off x="0" y="0"/>
                      <a:ext cx="2943225" cy="2212975"/>
                    </a:xfrm>
                    <a:prstGeom prst="rect">
                      <a:avLst/>
                    </a:prstGeom>
                    <a:ln w="28575">
                      <a:solidFill>
                        <a:srgbClr val="0070C0"/>
                      </a:solidFill>
                    </a:ln>
                  </pic:spPr>
                </pic:pic>
              </a:graphicData>
            </a:graphic>
          </wp:anchor>
        </w:drawing>
      </w: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autoSpaceDE w:val="0"/>
        <w:ind w:firstLine="570"/>
        <w:rPr>
          <w:rFonts w:ascii="Calibri" w:hAnsi="Calibri" w:cs="Calibri"/>
          <w:b/>
          <w:bCs w:val="0"/>
          <w:sz w:val="20"/>
          <w:szCs w:val="20"/>
          <w:lang w:val="uk-UA"/>
        </w:rPr>
      </w:pPr>
    </w:p>
    <w:p w:rsidR="00F766AB" w:rsidRPr="00B47CE9" w:rsidRDefault="00F766AB">
      <w:pPr>
        <w:widowControl w:val="0"/>
        <w:autoSpaceDE w:val="0"/>
        <w:ind w:firstLine="570"/>
        <w:rPr>
          <w:b/>
          <w:bCs w:val="0"/>
          <w:sz w:val="20"/>
          <w:szCs w:val="20"/>
          <w:lang w:val="uk-UA"/>
        </w:rPr>
      </w:pPr>
    </w:p>
    <w:p w:rsidR="00F766AB" w:rsidRPr="00B47CE9" w:rsidRDefault="00821AB0">
      <w:pPr>
        <w:widowControl w:val="0"/>
        <w:autoSpaceDE w:val="0"/>
        <w:ind w:firstLine="570"/>
        <w:rPr>
          <w:b/>
          <w:bCs w:val="0"/>
          <w:sz w:val="20"/>
          <w:szCs w:val="20"/>
          <w:lang w:val="uk-UA"/>
        </w:rPr>
      </w:pPr>
      <w:r w:rsidRPr="00B47CE9">
        <w:rPr>
          <w:b/>
          <w:bCs w:val="0"/>
          <w:sz w:val="20"/>
          <w:szCs w:val="20"/>
          <w:lang w:val="uk-UA"/>
        </w:rPr>
        <w:t>5. Налаштування МОДУЛЯ ЩИТА СИГНАЛІЗАЦІЇ ЩСМ-10GSM</w:t>
      </w:r>
    </w:p>
    <w:p w:rsidR="00F766AB" w:rsidRPr="00B47CE9" w:rsidRDefault="00F766AB">
      <w:pPr>
        <w:widowControl w:val="0"/>
        <w:ind w:left="540" w:firstLine="30"/>
        <w:jc w:val="both"/>
        <w:rPr>
          <w:b/>
          <w:bCs w:val="0"/>
          <w:sz w:val="20"/>
          <w:szCs w:val="20"/>
          <w:lang w:val="uk-UA"/>
        </w:rPr>
      </w:pPr>
    </w:p>
    <w:p w:rsidR="00F766AB" w:rsidRPr="00B47CE9" w:rsidRDefault="00821AB0">
      <w:pPr>
        <w:widowControl w:val="0"/>
        <w:ind w:left="540" w:firstLine="30"/>
        <w:jc w:val="both"/>
        <w:rPr>
          <w:b/>
          <w:sz w:val="20"/>
          <w:szCs w:val="20"/>
          <w:lang w:val="uk-UA"/>
        </w:rPr>
      </w:pPr>
      <w:r w:rsidRPr="00B47CE9">
        <w:rPr>
          <w:b/>
          <w:sz w:val="20"/>
          <w:szCs w:val="20"/>
          <w:lang w:val="uk-UA"/>
        </w:rPr>
        <w:t>Увага!</w:t>
      </w:r>
    </w:p>
    <w:p w:rsidR="00F766AB" w:rsidRPr="00B47CE9" w:rsidRDefault="00821AB0">
      <w:pPr>
        <w:widowControl w:val="0"/>
        <w:ind w:left="540" w:firstLine="30"/>
        <w:jc w:val="both"/>
        <w:rPr>
          <w:lang w:val="uk-UA"/>
        </w:rPr>
      </w:pPr>
      <w:r w:rsidRPr="00B47CE9">
        <w:rPr>
          <w:b/>
          <w:sz w:val="20"/>
          <w:szCs w:val="20"/>
          <w:lang w:val="uk-UA"/>
        </w:rPr>
        <w:t>1. Перед встановленням SIM-карти в ЩСМ-10GSM необхідно вимкнути контроль PIN-коду SIM-картки за допомогою будь-якого мобільного телефону.</w:t>
      </w:r>
    </w:p>
    <w:p w:rsidR="00F766AB" w:rsidRPr="00B47CE9" w:rsidRDefault="00821AB0">
      <w:pPr>
        <w:widowControl w:val="0"/>
        <w:ind w:left="540" w:firstLine="30"/>
        <w:jc w:val="both"/>
        <w:rPr>
          <w:b/>
          <w:sz w:val="20"/>
          <w:szCs w:val="20"/>
          <w:lang w:val="uk-UA"/>
        </w:rPr>
      </w:pPr>
      <w:r w:rsidRPr="00B47CE9">
        <w:rPr>
          <w:b/>
          <w:sz w:val="20"/>
          <w:szCs w:val="20"/>
          <w:lang w:val="uk-UA"/>
        </w:rPr>
        <w:t xml:space="preserve">2. У ЩСМ-10GSM використовується </w:t>
      </w:r>
      <w:r w:rsidR="00010581" w:rsidRPr="00010581">
        <w:rPr>
          <w:b/>
          <w:sz w:val="20"/>
          <w:szCs w:val="20"/>
          <w:lang w:val="uk-UA"/>
        </w:rPr>
        <w:t xml:space="preserve">кольоровий </w:t>
      </w:r>
      <w:r w:rsidR="00010581" w:rsidRPr="00010581">
        <w:rPr>
          <w:b/>
          <w:sz w:val="20"/>
          <w:szCs w:val="20"/>
          <w:lang w:val="en-US"/>
        </w:rPr>
        <w:t>TFT</w:t>
      </w:r>
      <w:r w:rsidR="00010581" w:rsidRPr="00010581">
        <w:rPr>
          <w:b/>
          <w:sz w:val="20"/>
          <w:szCs w:val="20"/>
          <w:lang w:val="uk-UA"/>
        </w:rPr>
        <w:t xml:space="preserve"> дисплей</w:t>
      </w:r>
      <w:r w:rsidRPr="00B47CE9">
        <w:rPr>
          <w:b/>
          <w:sz w:val="20"/>
          <w:szCs w:val="20"/>
          <w:lang w:val="uk-UA"/>
        </w:rPr>
        <w:t xml:space="preserve"> з сенсорним екраном. Для натискання кнопок використовуйте наклейку (наприклад, ручку). Натискання кнопок фіксується звуковим сигналом.</w:t>
      </w:r>
    </w:p>
    <w:p w:rsidR="00F766AB" w:rsidRPr="00B47CE9" w:rsidRDefault="00F766AB">
      <w:pPr>
        <w:widowControl w:val="0"/>
        <w:ind w:left="-30" w:firstLine="570"/>
        <w:rPr>
          <w:b/>
          <w:sz w:val="20"/>
          <w:szCs w:val="20"/>
          <w:lang w:val="uk-UA"/>
        </w:rPr>
      </w:pPr>
    </w:p>
    <w:p w:rsidR="00F766AB" w:rsidRPr="00B47CE9" w:rsidRDefault="00821AB0">
      <w:pPr>
        <w:widowControl w:val="0"/>
        <w:ind w:left="-30" w:firstLine="570"/>
        <w:rPr>
          <w:lang w:val="uk-UA"/>
        </w:rPr>
      </w:pPr>
      <w:r w:rsidRPr="00B47CE9">
        <w:rPr>
          <w:sz w:val="20"/>
          <w:szCs w:val="20"/>
          <w:lang w:val="uk-UA"/>
        </w:rPr>
        <w:t>5.1. Настроювання дискретних входів. Натиснути кнопку «ВХІД». Натискаючи кнопку з номером відповідного входу, можна змінити стан датчика з нормально розімкнутого (NO) на нормально замкнуте (NC).</w:t>
      </w:r>
    </w:p>
    <w:p w:rsidR="00F766AB" w:rsidRPr="00B47CE9" w:rsidRDefault="00821AB0">
      <w:pPr>
        <w:widowControl w:val="0"/>
        <w:ind w:left="-30" w:firstLine="738"/>
        <w:rPr>
          <w:rFonts w:ascii="Calibri" w:hAnsi="Calibri" w:cs="Calibri"/>
          <w:bCs w:val="0"/>
          <w:sz w:val="20"/>
          <w:szCs w:val="20"/>
          <w:lang w:val="uk-UA" w:eastAsia="en-US"/>
        </w:rPr>
      </w:pPr>
      <w:r w:rsidRPr="00B47CE9">
        <w:rPr>
          <w:rFonts w:ascii="Calibri" w:hAnsi="Calibri" w:cs="Calibri"/>
          <w:bCs w:val="0"/>
          <w:noProof/>
          <w:sz w:val="20"/>
          <w:szCs w:val="20"/>
          <w:lang w:val="uk-UA" w:eastAsia="uk-UA"/>
        </w:rPr>
        <w:drawing>
          <wp:anchor distT="0" distB="0" distL="114935" distR="114935" simplePos="0" relativeHeight="48" behindDoc="1" locked="0" layoutInCell="0" allowOverlap="1">
            <wp:simplePos x="0" y="0"/>
            <wp:positionH relativeFrom="column">
              <wp:posOffset>1412240</wp:posOffset>
            </wp:positionH>
            <wp:positionV relativeFrom="paragraph">
              <wp:posOffset>106680</wp:posOffset>
            </wp:positionV>
            <wp:extent cx="2933700" cy="2207260"/>
            <wp:effectExtent l="0" t="0" r="0" b="0"/>
            <wp:wrapTight wrapText="bothSides">
              <wp:wrapPolygon edited="0">
                <wp:start x="-427" y="-381"/>
                <wp:lineTo x="-427" y="21802"/>
                <wp:lineTo x="21908" y="21802"/>
                <wp:lineTo x="21908" y="-381"/>
                <wp:lineTo x="-427" y="-381"/>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13" cstate="print"/>
                    <a:stretch>
                      <a:fillRect/>
                    </a:stretch>
                  </pic:blipFill>
                  <pic:spPr bwMode="auto">
                    <a:xfrm>
                      <a:off x="0" y="0"/>
                      <a:ext cx="2933700" cy="2207260"/>
                    </a:xfrm>
                    <a:prstGeom prst="rect">
                      <a:avLst/>
                    </a:prstGeom>
                    <a:ln w="28575">
                      <a:solidFill>
                        <a:srgbClr val="0070C0"/>
                      </a:solidFill>
                    </a:ln>
                  </pic:spPr>
                </pic:pic>
              </a:graphicData>
            </a:graphic>
          </wp:anchor>
        </w:drawing>
      </w: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821AB0">
      <w:pPr>
        <w:widowControl w:val="0"/>
        <w:ind w:firstLine="540"/>
        <w:rPr>
          <w:lang w:val="uk-UA"/>
        </w:rPr>
      </w:pPr>
      <w:r w:rsidRPr="00B47CE9">
        <w:rPr>
          <w:sz w:val="20"/>
          <w:szCs w:val="20"/>
          <w:lang w:val="uk-UA"/>
        </w:rPr>
        <w:t>5.2. Налаштування датчика мережі. Натиснути «ДАТЧИК МЕРЕЖІ». Натисканням напису встановлюється галочка, що відповідає дії, яку виконає щит при відключенні електроенергії.</w:t>
      </w:r>
    </w:p>
    <w:p w:rsidR="00F766AB" w:rsidRPr="00B47CE9" w:rsidRDefault="00821AB0">
      <w:pPr>
        <w:widowControl w:val="0"/>
        <w:ind w:left="-30"/>
        <w:rPr>
          <w:rFonts w:ascii="Calibri" w:hAnsi="Calibri" w:cs="Calibri"/>
          <w:bCs w:val="0"/>
          <w:sz w:val="20"/>
          <w:szCs w:val="20"/>
          <w:lang w:val="uk-UA" w:eastAsia="en-US"/>
        </w:rPr>
      </w:pPr>
      <w:r w:rsidRPr="00B47CE9">
        <w:rPr>
          <w:rFonts w:ascii="Calibri" w:hAnsi="Calibri" w:cs="Calibri"/>
          <w:bCs w:val="0"/>
          <w:noProof/>
          <w:sz w:val="20"/>
          <w:szCs w:val="20"/>
          <w:lang w:val="uk-UA" w:eastAsia="uk-UA"/>
        </w:rPr>
        <w:drawing>
          <wp:anchor distT="0" distB="0" distL="114935" distR="114935" simplePos="0" relativeHeight="47" behindDoc="1" locked="0" layoutInCell="0" allowOverlap="1">
            <wp:simplePos x="0" y="0"/>
            <wp:positionH relativeFrom="column">
              <wp:posOffset>1412240</wp:posOffset>
            </wp:positionH>
            <wp:positionV relativeFrom="paragraph">
              <wp:posOffset>61595</wp:posOffset>
            </wp:positionV>
            <wp:extent cx="2779395" cy="2078990"/>
            <wp:effectExtent l="0" t="0" r="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pic:cNvPicPr>
                      <a:picLocks noChangeAspect="1" noChangeArrowheads="1"/>
                    </pic:cNvPicPr>
                  </pic:nvPicPr>
                  <pic:blipFill>
                    <a:blip r:embed="rId14" cstate="print"/>
                    <a:stretch>
                      <a:fillRect/>
                    </a:stretch>
                  </pic:blipFill>
                  <pic:spPr bwMode="auto">
                    <a:xfrm>
                      <a:off x="0" y="0"/>
                      <a:ext cx="2779395" cy="2078990"/>
                    </a:xfrm>
                    <a:prstGeom prst="rect">
                      <a:avLst/>
                    </a:prstGeom>
                    <a:ln w="28575">
                      <a:solidFill>
                        <a:srgbClr val="0070C0"/>
                      </a:solidFill>
                    </a:ln>
                  </pic:spPr>
                </pic:pic>
              </a:graphicData>
            </a:graphic>
          </wp:anchor>
        </w:drawing>
      </w: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firstLine="738"/>
        <w:rPr>
          <w:rFonts w:ascii="Calibri" w:hAnsi="Calibri" w:cs="Calibri"/>
          <w:sz w:val="20"/>
          <w:szCs w:val="20"/>
          <w:lang w:val="uk-UA"/>
        </w:rPr>
      </w:pPr>
    </w:p>
    <w:p w:rsidR="009661C9" w:rsidRDefault="009661C9">
      <w:pPr>
        <w:widowControl w:val="0"/>
        <w:ind w:left="-30" w:firstLine="738"/>
        <w:rPr>
          <w:sz w:val="20"/>
          <w:szCs w:val="20"/>
          <w:lang w:val="uk-UA"/>
        </w:rPr>
      </w:pPr>
    </w:p>
    <w:p w:rsidR="00F766AB" w:rsidRPr="00B47CE9" w:rsidRDefault="00821AB0">
      <w:pPr>
        <w:widowControl w:val="0"/>
        <w:ind w:left="-30" w:firstLine="738"/>
        <w:rPr>
          <w:sz w:val="20"/>
          <w:szCs w:val="20"/>
          <w:lang w:val="uk-UA"/>
        </w:rPr>
      </w:pPr>
      <w:r w:rsidRPr="00B47CE9">
        <w:rPr>
          <w:sz w:val="20"/>
          <w:szCs w:val="20"/>
          <w:lang w:val="uk-UA"/>
        </w:rPr>
        <w:t>5.3. Налаштування клапана. Натиснути кнопку «Клапан». Натискаючи кнопку з номером відповідного входу, можна запрограмувати відключення клапана по конкретному датчику</w:t>
      </w: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821AB0">
      <w:pPr>
        <w:widowControl w:val="0"/>
        <w:ind w:left="-30" w:firstLine="738"/>
        <w:rPr>
          <w:lang w:val="uk-UA"/>
        </w:rPr>
      </w:pPr>
      <w:r w:rsidRPr="00B47CE9">
        <w:rPr>
          <w:sz w:val="20"/>
          <w:szCs w:val="20"/>
          <w:lang w:val="uk-UA"/>
        </w:rPr>
        <w:t>(Вимкнути ON і не відключати OFF).</w:t>
      </w:r>
    </w:p>
    <w:p w:rsidR="00F766AB" w:rsidRPr="00B47CE9" w:rsidRDefault="00821AB0">
      <w:pPr>
        <w:widowControl w:val="0"/>
        <w:autoSpaceDE w:val="0"/>
        <w:ind w:firstLine="570"/>
        <w:rPr>
          <w:b/>
          <w:bCs w:val="0"/>
          <w:sz w:val="20"/>
          <w:szCs w:val="20"/>
          <w:lang w:val="uk-UA" w:eastAsia="en-US"/>
        </w:rPr>
      </w:pPr>
      <w:r w:rsidRPr="00B47CE9">
        <w:rPr>
          <w:b/>
          <w:bCs w:val="0"/>
          <w:noProof/>
          <w:sz w:val="20"/>
          <w:szCs w:val="20"/>
          <w:lang w:val="uk-UA" w:eastAsia="uk-UA"/>
        </w:rPr>
        <w:drawing>
          <wp:anchor distT="0" distB="0" distL="114935" distR="114935" simplePos="0" relativeHeight="62" behindDoc="0" locked="0" layoutInCell="0" allowOverlap="1">
            <wp:simplePos x="0" y="0"/>
            <wp:positionH relativeFrom="column">
              <wp:posOffset>1412240</wp:posOffset>
            </wp:positionH>
            <wp:positionV relativeFrom="paragraph">
              <wp:posOffset>97790</wp:posOffset>
            </wp:positionV>
            <wp:extent cx="2929255" cy="2175510"/>
            <wp:effectExtent l="0" t="0" r="0" b="0"/>
            <wp:wrapNone/>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5" cstate="print"/>
                    <a:stretch>
                      <a:fillRect/>
                    </a:stretch>
                  </pic:blipFill>
                  <pic:spPr bwMode="auto">
                    <a:xfrm>
                      <a:off x="0" y="0"/>
                      <a:ext cx="2929255" cy="217551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bCs w:val="0"/>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738"/>
        <w:rPr>
          <w:lang w:val="uk-UA"/>
        </w:rPr>
      </w:pPr>
      <w:r w:rsidRPr="00B47CE9">
        <w:rPr>
          <w:sz w:val="20"/>
          <w:szCs w:val="20"/>
          <w:lang w:val="uk-UA"/>
        </w:rPr>
        <w:t>5.4. Налаштування реле. Натиснути кнопку «ЗВУК». Натискаючи кнопку з номером відповідного входу, можна запрограмувати включення реле по конкретному датчику (включати ON і не включати OFF).</w:t>
      </w: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49" behindDoc="1" locked="0" layoutInCell="0" allowOverlap="1">
            <wp:simplePos x="0" y="0"/>
            <wp:positionH relativeFrom="column">
              <wp:posOffset>1412240</wp:posOffset>
            </wp:positionH>
            <wp:positionV relativeFrom="paragraph">
              <wp:posOffset>-27940</wp:posOffset>
            </wp:positionV>
            <wp:extent cx="2933700" cy="2207260"/>
            <wp:effectExtent l="0" t="0" r="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16" cstate="print"/>
                    <a:stretch>
                      <a:fillRect/>
                    </a:stretch>
                  </pic:blipFill>
                  <pic:spPr bwMode="auto">
                    <a:xfrm>
                      <a:off x="0" y="0"/>
                      <a:ext cx="2933700" cy="220726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738"/>
        <w:rPr>
          <w:b/>
          <w:sz w:val="20"/>
          <w:szCs w:val="20"/>
          <w:lang w:val="uk-UA"/>
        </w:rPr>
      </w:pPr>
      <w:r w:rsidRPr="00B47CE9">
        <w:rPr>
          <w:sz w:val="20"/>
          <w:szCs w:val="20"/>
          <w:lang w:val="uk-UA"/>
        </w:rPr>
        <w:t>5.5. Вхід до меню.</w:t>
      </w: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50" behindDoc="0" locked="0" layoutInCell="0" allowOverlap="1">
            <wp:simplePos x="0" y="0"/>
            <wp:positionH relativeFrom="column">
              <wp:posOffset>1448435</wp:posOffset>
            </wp:positionH>
            <wp:positionV relativeFrom="paragraph">
              <wp:posOffset>52705</wp:posOffset>
            </wp:positionV>
            <wp:extent cx="2897505" cy="2200910"/>
            <wp:effectExtent l="0" t="0" r="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17" cstate="print"/>
                    <a:stretch>
                      <a:fillRect/>
                    </a:stretch>
                  </pic:blipFill>
                  <pic:spPr bwMode="auto">
                    <a:xfrm>
                      <a:off x="0" y="0"/>
                      <a:ext cx="2897505" cy="220091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991C48" w:rsidRDefault="00991C48">
      <w:pPr>
        <w:widowControl w:val="0"/>
        <w:ind w:left="-30" w:firstLine="738"/>
        <w:rPr>
          <w:sz w:val="20"/>
          <w:szCs w:val="20"/>
          <w:lang w:val="uk-UA"/>
        </w:rPr>
      </w:pPr>
    </w:p>
    <w:p w:rsidR="00991C48" w:rsidRDefault="00991C48">
      <w:pPr>
        <w:widowControl w:val="0"/>
        <w:ind w:left="-30" w:firstLine="738"/>
        <w:rPr>
          <w:sz w:val="20"/>
          <w:szCs w:val="20"/>
          <w:lang w:val="uk-UA"/>
        </w:rPr>
      </w:pPr>
    </w:p>
    <w:p w:rsidR="00991C48" w:rsidRDefault="00991C48">
      <w:pPr>
        <w:widowControl w:val="0"/>
        <w:ind w:left="-30" w:firstLine="738"/>
        <w:rPr>
          <w:sz w:val="20"/>
          <w:szCs w:val="20"/>
          <w:lang w:val="uk-UA"/>
        </w:rPr>
      </w:pPr>
    </w:p>
    <w:p w:rsidR="00F766AB" w:rsidRPr="00B47CE9" w:rsidRDefault="00821AB0">
      <w:pPr>
        <w:widowControl w:val="0"/>
        <w:ind w:left="-30" w:firstLine="738"/>
        <w:rPr>
          <w:sz w:val="20"/>
          <w:szCs w:val="20"/>
          <w:lang w:val="uk-UA"/>
        </w:rPr>
      </w:pPr>
      <w:r w:rsidRPr="00B47CE9">
        <w:rPr>
          <w:sz w:val="20"/>
          <w:szCs w:val="20"/>
          <w:lang w:val="uk-UA"/>
        </w:rPr>
        <w:t xml:space="preserve">5.6. Налаштування датчиків температури. Натискаючи кнопку з номером відповідного датчика температури, за допомогою «галочки» встановлюється режим контролю датчика. При встановленні верхнього та нижнього порогу датчиків температури можна запрограмувати закриття клапана, включення реле та відправлення </w:t>
      </w:r>
      <w:r w:rsidR="009661C9">
        <w:rPr>
          <w:sz w:val="20"/>
          <w:szCs w:val="20"/>
          <w:lang w:val="uk-UA"/>
        </w:rPr>
        <w:t>SMS-</w:t>
      </w:r>
      <w:r w:rsidR="009661C9" w:rsidRPr="00B47CE9">
        <w:rPr>
          <w:sz w:val="20"/>
          <w:szCs w:val="20"/>
          <w:lang w:val="uk-UA"/>
        </w:rPr>
        <w:t>повідомлень</w:t>
      </w:r>
      <w:r w:rsidRPr="00B47CE9">
        <w:rPr>
          <w:sz w:val="20"/>
          <w:szCs w:val="20"/>
          <w:lang w:val="uk-UA"/>
        </w:rPr>
        <w:t xml:space="preserve"> по конкретному датчику.</w:t>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51" behindDoc="0" locked="0" layoutInCell="0" allowOverlap="1">
            <wp:simplePos x="0" y="0"/>
            <wp:positionH relativeFrom="column">
              <wp:posOffset>-40005</wp:posOffset>
            </wp:positionH>
            <wp:positionV relativeFrom="paragraph">
              <wp:posOffset>45720</wp:posOffset>
            </wp:positionV>
            <wp:extent cx="2908935" cy="2207895"/>
            <wp:effectExtent l="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18" cstate="print"/>
                    <a:stretch>
                      <a:fillRect/>
                    </a:stretch>
                  </pic:blipFill>
                  <pic:spPr bwMode="auto">
                    <a:xfrm>
                      <a:off x="0" y="0"/>
                      <a:ext cx="2908935" cy="2207895"/>
                    </a:xfrm>
                    <a:prstGeom prst="rect">
                      <a:avLst/>
                    </a:prstGeom>
                    <a:ln w="28575">
                      <a:solidFill>
                        <a:srgbClr val="0070C0"/>
                      </a:solidFill>
                    </a:ln>
                  </pic:spPr>
                </pic:pic>
              </a:graphicData>
            </a:graphic>
          </wp:anchor>
        </w:drawing>
      </w:r>
      <w:r w:rsidRPr="00B47CE9">
        <w:rPr>
          <w:b/>
          <w:bCs w:val="0"/>
          <w:noProof/>
          <w:sz w:val="20"/>
          <w:szCs w:val="20"/>
          <w:lang w:val="uk-UA" w:eastAsia="uk-UA"/>
        </w:rPr>
        <w:drawing>
          <wp:anchor distT="0" distB="0" distL="114935" distR="114935" simplePos="0" relativeHeight="52" behindDoc="1" locked="0" layoutInCell="0" allowOverlap="1">
            <wp:simplePos x="0" y="0"/>
            <wp:positionH relativeFrom="column">
              <wp:posOffset>3029585</wp:posOffset>
            </wp:positionH>
            <wp:positionV relativeFrom="paragraph">
              <wp:posOffset>45085</wp:posOffset>
            </wp:positionV>
            <wp:extent cx="2940050" cy="2208530"/>
            <wp:effectExtent l="0" t="0" r="0" b="0"/>
            <wp:wrapNone/>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a:picLocks noChangeAspect="1" noChangeArrowheads="1"/>
                    </pic:cNvPicPr>
                  </pic:nvPicPr>
                  <pic:blipFill>
                    <a:blip r:embed="rId19" cstate="print"/>
                    <a:stretch>
                      <a:fillRect/>
                    </a:stretch>
                  </pic:blipFill>
                  <pic:spPr bwMode="auto">
                    <a:xfrm>
                      <a:off x="0" y="0"/>
                      <a:ext cx="2940050" cy="220853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738"/>
        <w:rPr>
          <w:b/>
          <w:sz w:val="20"/>
          <w:szCs w:val="20"/>
          <w:lang w:val="uk-UA"/>
        </w:rPr>
      </w:pPr>
      <w:r w:rsidRPr="00B47CE9">
        <w:rPr>
          <w:sz w:val="20"/>
          <w:szCs w:val="20"/>
          <w:lang w:val="uk-UA"/>
        </w:rPr>
        <w:t>5.7. Налаштування інтернет.</w:t>
      </w: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53" behindDoc="0" locked="0" layoutInCell="0" allowOverlap="1">
            <wp:simplePos x="0" y="0"/>
            <wp:positionH relativeFrom="column">
              <wp:posOffset>1539875</wp:posOffset>
            </wp:positionH>
            <wp:positionV relativeFrom="paragraph">
              <wp:posOffset>90805</wp:posOffset>
            </wp:positionV>
            <wp:extent cx="2927350" cy="2212340"/>
            <wp:effectExtent l="0" t="0" r="0" b="0"/>
            <wp:wrapNone/>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2"/>
                    <pic:cNvPicPr>
                      <a:picLocks noChangeAspect="1" noChangeArrowheads="1"/>
                    </pic:cNvPicPr>
                  </pic:nvPicPr>
                  <pic:blipFill>
                    <a:blip r:embed="rId20" cstate="print"/>
                    <a:stretch>
                      <a:fillRect/>
                    </a:stretch>
                  </pic:blipFill>
                  <pic:spPr bwMode="auto">
                    <a:xfrm>
                      <a:off x="0" y="0"/>
                      <a:ext cx="2927350" cy="221234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821AB0">
      <w:pPr>
        <w:widowControl w:val="0"/>
        <w:ind w:left="-30" w:firstLine="738"/>
        <w:rPr>
          <w:b/>
          <w:sz w:val="20"/>
          <w:szCs w:val="20"/>
          <w:lang w:val="uk-UA"/>
        </w:rPr>
      </w:pPr>
      <w:r w:rsidRPr="00B47CE9">
        <w:rPr>
          <w:sz w:val="20"/>
          <w:szCs w:val="20"/>
          <w:lang w:val="uk-UA"/>
        </w:rPr>
        <w:t xml:space="preserve">5.8. </w:t>
      </w:r>
      <w:r w:rsidR="00D6131B">
        <w:rPr>
          <w:sz w:val="20"/>
          <w:szCs w:val="20"/>
          <w:lang w:val="uk-UA"/>
        </w:rPr>
        <w:t xml:space="preserve">Номера телефонів для відправки </w:t>
      </w:r>
      <w:r w:rsidR="00D6131B">
        <w:rPr>
          <w:sz w:val="20"/>
          <w:szCs w:val="20"/>
          <w:lang w:val="en-US"/>
        </w:rPr>
        <w:t>SMS</w:t>
      </w:r>
      <w:r w:rsidR="00D6131B">
        <w:rPr>
          <w:sz w:val="20"/>
          <w:szCs w:val="20"/>
          <w:lang w:val="uk-UA"/>
        </w:rPr>
        <w:t>-повідомлень</w:t>
      </w:r>
      <w:r w:rsidRPr="00B47CE9">
        <w:rPr>
          <w:sz w:val="20"/>
          <w:szCs w:val="20"/>
          <w:lang w:val="uk-UA"/>
        </w:rPr>
        <w:t>.</w:t>
      </w:r>
    </w:p>
    <w:p w:rsidR="00F766AB" w:rsidRPr="00B47CE9" w:rsidRDefault="00821AB0">
      <w:pPr>
        <w:widowControl w:val="0"/>
        <w:ind w:left="-30" w:firstLine="570"/>
        <w:jc w:val="both"/>
        <w:rPr>
          <w:b/>
          <w:sz w:val="20"/>
          <w:szCs w:val="20"/>
          <w:lang w:val="uk-UA" w:eastAsia="en-US"/>
        </w:rPr>
      </w:pPr>
      <w:r w:rsidRPr="00B47CE9">
        <w:rPr>
          <w:b/>
          <w:noProof/>
          <w:sz w:val="20"/>
          <w:szCs w:val="20"/>
          <w:lang w:val="uk-UA" w:eastAsia="uk-UA"/>
        </w:rPr>
        <w:drawing>
          <wp:anchor distT="0" distB="0" distL="114935" distR="114935" simplePos="0" relativeHeight="60" behindDoc="0" locked="0" layoutInCell="0" allowOverlap="1">
            <wp:simplePos x="0" y="0"/>
            <wp:positionH relativeFrom="column">
              <wp:posOffset>1531620</wp:posOffset>
            </wp:positionH>
            <wp:positionV relativeFrom="paragraph">
              <wp:posOffset>80645</wp:posOffset>
            </wp:positionV>
            <wp:extent cx="2935605" cy="2188845"/>
            <wp:effectExtent l="0" t="0" r="0" b="0"/>
            <wp:wrapNone/>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21" cstate="print"/>
                    <a:stretch>
                      <a:fillRect/>
                    </a:stretch>
                  </pic:blipFill>
                  <pic:spPr bwMode="auto">
                    <a:xfrm>
                      <a:off x="0" y="0"/>
                      <a:ext cx="2935605" cy="2188845"/>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F766AB" w:rsidRDefault="00821AB0" w:rsidP="009661C9">
      <w:pPr>
        <w:widowControl w:val="0"/>
        <w:ind w:left="-30" w:firstLine="738"/>
        <w:rPr>
          <w:sz w:val="20"/>
          <w:szCs w:val="20"/>
          <w:lang w:val="uk-UA"/>
        </w:rPr>
      </w:pPr>
      <w:r w:rsidRPr="00B47CE9">
        <w:rPr>
          <w:sz w:val="20"/>
          <w:szCs w:val="20"/>
          <w:lang w:val="uk-UA"/>
        </w:rPr>
        <w:t xml:space="preserve">5.9. Текст </w:t>
      </w:r>
      <w:r w:rsidR="009661C9">
        <w:rPr>
          <w:sz w:val="20"/>
          <w:szCs w:val="20"/>
          <w:lang w:val="uk-UA"/>
        </w:rPr>
        <w:t>SMS-</w:t>
      </w:r>
      <w:r w:rsidR="009661C9" w:rsidRPr="00B47CE9">
        <w:rPr>
          <w:sz w:val="20"/>
          <w:szCs w:val="20"/>
          <w:lang w:val="uk-UA"/>
        </w:rPr>
        <w:t>повідомлень</w:t>
      </w:r>
      <w:r w:rsidRPr="00B47CE9">
        <w:rPr>
          <w:sz w:val="20"/>
          <w:szCs w:val="20"/>
          <w:lang w:val="uk-UA"/>
        </w:rPr>
        <w:t>.</w:t>
      </w:r>
    </w:p>
    <w:p w:rsidR="009661C9" w:rsidRPr="009661C9" w:rsidRDefault="009661C9" w:rsidP="009661C9">
      <w:pPr>
        <w:widowControl w:val="0"/>
        <w:rPr>
          <w:sz w:val="20"/>
          <w:szCs w:val="20"/>
          <w:lang w:val="uk-UA"/>
        </w:rPr>
      </w:pPr>
      <w:r w:rsidRPr="00B47CE9">
        <w:rPr>
          <w:noProof/>
          <w:lang w:val="uk-UA" w:eastAsia="uk-UA"/>
        </w:rPr>
        <w:drawing>
          <wp:anchor distT="0" distB="0" distL="114935" distR="114935" simplePos="0" relativeHeight="54" behindDoc="1" locked="0" layoutInCell="0" allowOverlap="1">
            <wp:simplePos x="0" y="0"/>
            <wp:positionH relativeFrom="column">
              <wp:posOffset>1480184</wp:posOffset>
            </wp:positionH>
            <wp:positionV relativeFrom="paragraph">
              <wp:posOffset>64770</wp:posOffset>
            </wp:positionV>
            <wp:extent cx="3038475" cy="1971971"/>
            <wp:effectExtent l="38100" t="38100" r="28575" b="47625"/>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pic:cNvPicPr>
                      <a:picLocks noChangeAspect="1" noChangeArrowheads="1"/>
                    </pic:cNvPicPr>
                  </pic:nvPicPr>
                  <pic:blipFill>
                    <a:blip r:embed="rId22" cstate="print"/>
                    <a:stretch>
                      <a:fillRect/>
                    </a:stretch>
                  </pic:blipFill>
                  <pic:spPr bwMode="auto">
                    <a:xfrm>
                      <a:off x="0" y="0"/>
                      <a:ext cx="3049973" cy="1979433"/>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Default="00F766AB">
      <w:pPr>
        <w:widowControl w:val="0"/>
        <w:ind w:left="-30" w:firstLine="570"/>
        <w:jc w:val="both"/>
        <w:rPr>
          <w:lang w:val="uk-UA"/>
        </w:rPr>
      </w:pPr>
    </w:p>
    <w:p w:rsidR="009661C9" w:rsidRPr="00B47CE9" w:rsidRDefault="009661C9">
      <w:pPr>
        <w:widowControl w:val="0"/>
        <w:ind w:left="-30" w:firstLine="570"/>
        <w:jc w:val="both"/>
        <w:rPr>
          <w:lang w:val="uk-UA"/>
        </w:rPr>
      </w:pPr>
    </w:p>
    <w:p w:rsidR="00F766AB" w:rsidRPr="00B47CE9" w:rsidRDefault="00821AB0">
      <w:pPr>
        <w:widowControl w:val="0"/>
        <w:ind w:left="-30" w:firstLine="570"/>
        <w:jc w:val="both"/>
        <w:rPr>
          <w:sz w:val="20"/>
          <w:szCs w:val="20"/>
          <w:lang w:val="uk-UA"/>
        </w:rPr>
      </w:pPr>
      <w:r w:rsidRPr="00B47CE9">
        <w:rPr>
          <w:sz w:val="20"/>
          <w:szCs w:val="20"/>
          <w:lang w:val="uk-UA"/>
        </w:rPr>
        <w:t>Натисканням на напис викликається редактор. Назва одного датчика не повинна перевищувати 15 символів</w:t>
      </w:r>
      <w:r w:rsidR="009661C9">
        <w:rPr>
          <w:sz w:val="20"/>
          <w:szCs w:val="20"/>
          <w:lang w:val="uk-UA"/>
        </w:rPr>
        <w:t xml:space="preserve"> включаючи пробіл</w:t>
      </w:r>
      <w:r w:rsidRPr="00B47CE9">
        <w:rPr>
          <w:sz w:val="20"/>
          <w:szCs w:val="20"/>
          <w:lang w:val="uk-UA"/>
        </w:rPr>
        <w:t>.</w:t>
      </w:r>
    </w:p>
    <w:p w:rsidR="00F766AB" w:rsidRPr="00B47CE9" w:rsidRDefault="00821AB0">
      <w:pPr>
        <w:widowControl w:val="0"/>
        <w:ind w:left="-30" w:firstLine="570"/>
        <w:jc w:val="both"/>
        <w:rPr>
          <w:bCs w:val="0"/>
          <w:sz w:val="20"/>
          <w:szCs w:val="20"/>
          <w:lang w:val="uk-UA" w:eastAsia="en-US"/>
        </w:rPr>
      </w:pPr>
      <w:r w:rsidRPr="00B47CE9">
        <w:rPr>
          <w:bCs w:val="0"/>
          <w:noProof/>
          <w:sz w:val="20"/>
          <w:szCs w:val="20"/>
          <w:lang w:val="uk-UA" w:eastAsia="uk-UA"/>
        </w:rPr>
        <w:drawing>
          <wp:anchor distT="0" distB="0" distL="114935" distR="114935" simplePos="0" relativeHeight="55" behindDoc="1" locked="0" layoutInCell="0" allowOverlap="1">
            <wp:simplePos x="0" y="0"/>
            <wp:positionH relativeFrom="column">
              <wp:posOffset>1537335</wp:posOffset>
            </wp:positionH>
            <wp:positionV relativeFrom="paragraph">
              <wp:posOffset>127000</wp:posOffset>
            </wp:positionV>
            <wp:extent cx="3002915" cy="2205355"/>
            <wp:effectExtent l="0" t="0" r="0" b="0"/>
            <wp:wrapNone/>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23" cstate="print"/>
                    <a:stretch>
                      <a:fillRect/>
                    </a:stretch>
                  </pic:blipFill>
                  <pic:spPr bwMode="auto">
                    <a:xfrm>
                      <a:off x="0" y="0"/>
                      <a:ext cx="3002915" cy="2205355"/>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sz w:val="20"/>
          <w:szCs w:val="20"/>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821AB0">
      <w:pPr>
        <w:widowControl w:val="0"/>
        <w:ind w:left="-30" w:firstLine="738"/>
        <w:rPr>
          <w:sz w:val="20"/>
          <w:szCs w:val="20"/>
          <w:lang w:val="uk-UA"/>
        </w:rPr>
      </w:pPr>
      <w:r w:rsidRPr="00B47CE9">
        <w:rPr>
          <w:sz w:val="20"/>
          <w:szCs w:val="20"/>
          <w:lang w:val="uk-UA"/>
        </w:rPr>
        <w:t>5.10. Налаштування датчика тиску. За допомогою "галочки" встановлюється режим контролю датчика.</w:t>
      </w: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2440"/>
        <w:jc w:val="both"/>
        <w:rPr>
          <w:b/>
          <w:sz w:val="20"/>
          <w:szCs w:val="20"/>
          <w:lang w:val="uk-UA" w:eastAsia="en-US"/>
        </w:rPr>
      </w:pPr>
      <w:r w:rsidRPr="00B47CE9">
        <w:rPr>
          <w:b/>
          <w:noProof/>
          <w:sz w:val="20"/>
          <w:szCs w:val="20"/>
          <w:lang w:val="uk-UA" w:eastAsia="uk-UA"/>
        </w:rPr>
        <w:drawing>
          <wp:anchor distT="0" distB="0" distL="114935" distR="114935" simplePos="0" relativeHeight="59" behindDoc="0" locked="0" layoutInCell="0" allowOverlap="1">
            <wp:simplePos x="0" y="0"/>
            <wp:positionH relativeFrom="column">
              <wp:posOffset>3348355</wp:posOffset>
            </wp:positionH>
            <wp:positionV relativeFrom="paragraph">
              <wp:posOffset>86360</wp:posOffset>
            </wp:positionV>
            <wp:extent cx="2936875" cy="2208530"/>
            <wp:effectExtent l="0" t="0" r="0" b="0"/>
            <wp:wrapNone/>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24" cstate="print"/>
                    <a:stretch>
                      <a:fillRect/>
                    </a:stretch>
                  </pic:blipFill>
                  <pic:spPr bwMode="auto">
                    <a:xfrm>
                      <a:off x="0" y="0"/>
                      <a:ext cx="2936875" cy="2208530"/>
                    </a:xfrm>
                    <a:prstGeom prst="rect">
                      <a:avLst/>
                    </a:prstGeom>
                    <a:ln w="28575">
                      <a:solidFill>
                        <a:srgbClr val="0070C0"/>
                      </a:solidFill>
                    </a:ln>
                  </pic:spPr>
                </pic:pic>
              </a:graphicData>
            </a:graphic>
          </wp:anchor>
        </w:drawing>
      </w:r>
      <w:r w:rsidRPr="00B47CE9">
        <w:rPr>
          <w:b/>
          <w:noProof/>
          <w:sz w:val="20"/>
          <w:szCs w:val="20"/>
          <w:lang w:val="uk-UA" w:eastAsia="uk-UA"/>
        </w:rPr>
        <w:drawing>
          <wp:anchor distT="0" distB="0" distL="114935" distR="114935" simplePos="0" relativeHeight="64" behindDoc="0" locked="0" layoutInCell="0" allowOverlap="1">
            <wp:simplePos x="0" y="0"/>
            <wp:positionH relativeFrom="column">
              <wp:posOffset>241300</wp:posOffset>
            </wp:positionH>
            <wp:positionV relativeFrom="paragraph">
              <wp:posOffset>95885</wp:posOffset>
            </wp:positionV>
            <wp:extent cx="2936875" cy="2203450"/>
            <wp:effectExtent l="0" t="0" r="0" b="0"/>
            <wp:wrapNone/>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5" cstate="print"/>
                    <a:stretch>
                      <a:fillRect/>
                    </a:stretch>
                  </pic:blipFill>
                  <pic:spPr bwMode="auto">
                    <a:xfrm>
                      <a:off x="0" y="0"/>
                      <a:ext cx="2936875" cy="2203450"/>
                    </a:xfrm>
                    <a:prstGeom prst="rect">
                      <a:avLst/>
                    </a:prstGeom>
                    <a:ln w="28575">
                      <a:solidFill>
                        <a:srgbClr val="3366FF"/>
                      </a:solidFill>
                    </a:ln>
                  </pic:spPr>
                </pic:pic>
              </a:graphicData>
            </a:graphic>
          </wp:anchor>
        </w:drawing>
      </w:r>
    </w:p>
    <w:p w:rsidR="00F766AB" w:rsidRPr="00B47CE9" w:rsidRDefault="00F766AB">
      <w:pPr>
        <w:widowControl w:val="0"/>
        <w:ind w:left="-30" w:firstLine="570"/>
        <w:jc w:val="both"/>
        <w:rPr>
          <w:lang w:val="uk-UA" w:eastAsia="en-US"/>
        </w:rPr>
      </w:pPr>
    </w:p>
    <w:p w:rsidR="00F766AB" w:rsidRPr="00B47CE9" w:rsidRDefault="00F766AB">
      <w:pPr>
        <w:widowControl w:val="0"/>
        <w:ind w:left="-30" w:firstLine="2440"/>
        <w:jc w:val="both"/>
        <w:rPr>
          <w:lang w:val="uk-UA" w:eastAsia="en-US"/>
        </w:rPr>
      </w:pPr>
    </w:p>
    <w:p w:rsidR="00F766AB" w:rsidRPr="00B47CE9" w:rsidRDefault="00821AB0">
      <w:pPr>
        <w:widowControl w:val="0"/>
        <w:ind w:left="-30" w:firstLine="570"/>
        <w:jc w:val="both"/>
        <w:rPr>
          <w:lang w:val="uk-UA" w:eastAsia="en-US"/>
        </w:rPr>
      </w:pPr>
      <w:r w:rsidRPr="00B47CE9">
        <w:rPr>
          <w:noProof/>
          <w:lang w:val="uk-UA" w:eastAsia="uk-UA"/>
        </w:rPr>
        <w:drawing>
          <wp:anchor distT="0" distB="0" distL="114935" distR="114935" simplePos="0" relativeHeight="67" behindDoc="0" locked="0" layoutInCell="0" allowOverlap="1">
            <wp:simplePos x="0" y="0"/>
            <wp:positionH relativeFrom="column">
              <wp:posOffset>3788410</wp:posOffset>
            </wp:positionH>
            <wp:positionV relativeFrom="paragraph">
              <wp:posOffset>-1270</wp:posOffset>
            </wp:positionV>
            <wp:extent cx="279400" cy="257810"/>
            <wp:effectExtent l="0" t="0" r="0" b="0"/>
            <wp:wrapNone/>
            <wp:docPr id="2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pic:cNvPicPr>
                      <a:picLocks noChangeAspect="1" noChangeArrowheads="1"/>
                    </pic:cNvPicPr>
                  </pic:nvPicPr>
                  <pic:blipFill>
                    <a:blip r:embed="rId26" cstate="print"/>
                    <a:srcRect l="-51" t="-59" r="-51" b="-59"/>
                    <a:stretch>
                      <a:fillRect/>
                    </a:stretch>
                  </pic:blipFill>
                  <pic:spPr bwMode="auto">
                    <a:xfrm>
                      <a:off x="0" y="0"/>
                      <a:ext cx="279400" cy="257810"/>
                    </a:xfrm>
                    <a:prstGeom prst="rect">
                      <a:avLst/>
                    </a:prstGeom>
                  </pic:spPr>
                </pic:pic>
              </a:graphicData>
            </a:graphic>
          </wp:anchor>
        </w:drawing>
      </w: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Default="00821AB0">
      <w:pPr>
        <w:widowControl w:val="0"/>
        <w:ind w:left="-30" w:firstLine="738"/>
        <w:rPr>
          <w:sz w:val="20"/>
          <w:szCs w:val="20"/>
          <w:lang w:val="uk-UA"/>
        </w:rPr>
      </w:pPr>
      <w:r w:rsidRPr="00B47CE9">
        <w:rPr>
          <w:sz w:val="20"/>
          <w:szCs w:val="20"/>
          <w:lang w:val="uk-UA"/>
        </w:rPr>
        <w:t xml:space="preserve">Для входу в налаштування датчика тиску натисніть область індикації тиску. Встановити значення максимальної шкали (коефіцієнт) та пороги верхній аварійний Р(ВУА) та нижній аварійний Р(НУА). Під час встановлення верхнього та нижнього порогу датчика тиску можна запрограмувати відправку </w:t>
      </w:r>
      <w:r w:rsidR="00D6131B">
        <w:rPr>
          <w:sz w:val="20"/>
          <w:szCs w:val="20"/>
          <w:lang w:val="uk-UA"/>
        </w:rPr>
        <w:t>SMS-</w:t>
      </w:r>
      <w:r w:rsidR="00D6131B" w:rsidRPr="00B47CE9">
        <w:rPr>
          <w:sz w:val="20"/>
          <w:szCs w:val="20"/>
          <w:lang w:val="uk-UA"/>
        </w:rPr>
        <w:t>повідомлень</w:t>
      </w:r>
      <w:r w:rsidRPr="00B47CE9">
        <w:rPr>
          <w:sz w:val="20"/>
          <w:szCs w:val="20"/>
          <w:lang w:val="uk-UA"/>
        </w:rPr>
        <w:t>.</w:t>
      </w:r>
    </w:p>
    <w:p w:rsidR="009661C9" w:rsidRDefault="009661C9">
      <w:pPr>
        <w:widowControl w:val="0"/>
        <w:ind w:left="-30" w:firstLine="738"/>
        <w:rPr>
          <w:sz w:val="20"/>
          <w:szCs w:val="20"/>
          <w:lang w:val="uk-UA"/>
        </w:rPr>
      </w:pPr>
    </w:p>
    <w:p w:rsidR="009661C9" w:rsidRPr="00B47CE9" w:rsidRDefault="009661C9">
      <w:pPr>
        <w:widowControl w:val="0"/>
        <w:ind w:left="-30" w:firstLine="738"/>
        <w:rPr>
          <w:sz w:val="20"/>
          <w:szCs w:val="20"/>
          <w:lang w:val="uk-UA"/>
        </w:rPr>
      </w:pPr>
    </w:p>
    <w:p w:rsidR="00F766AB" w:rsidRPr="00B47CE9" w:rsidRDefault="00F766AB">
      <w:pPr>
        <w:widowControl w:val="0"/>
        <w:ind w:left="-30" w:firstLine="738"/>
        <w:rPr>
          <w:sz w:val="20"/>
          <w:szCs w:val="20"/>
          <w:lang w:val="uk-UA" w:eastAsia="en-US"/>
        </w:rPr>
      </w:pPr>
    </w:p>
    <w:p w:rsidR="00F766AB" w:rsidRPr="00B47CE9" w:rsidRDefault="00F766AB">
      <w:pPr>
        <w:widowControl w:val="0"/>
        <w:ind w:left="-30" w:firstLine="738"/>
        <w:rPr>
          <w:sz w:val="20"/>
          <w:szCs w:val="20"/>
          <w:lang w:val="uk-UA"/>
        </w:rPr>
      </w:pPr>
    </w:p>
    <w:p w:rsidR="00F766AB" w:rsidRPr="00B47CE9" w:rsidRDefault="00821AB0">
      <w:pPr>
        <w:widowControl w:val="0"/>
        <w:ind w:left="-30" w:firstLine="738"/>
        <w:rPr>
          <w:sz w:val="20"/>
          <w:szCs w:val="20"/>
          <w:lang w:val="uk-UA" w:eastAsia="en-US"/>
        </w:rPr>
      </w:pPr>
      <w:r w:rsidRPr="00B47CE9">
        <w:rPr>
          <w:noProof/>
          <w:sz w:val="20"/>
          <w:szCs w:val="20"/>
          <w:lang w:val="uk-UA" w:eastAsia="uk-UA"/>
        </w:rPr>
        <w:drawing>
          <wp:anchor distT="0" distB="0" distL="114935" distR="114935" simplePos="0" relativeHeight="63" behindDoc="0" locked="0" layoutInCell="0" allowOverlap="1">
            <wp:simplePos x="0" y="0"/>
            <wp:positionH relativeFrom="column">
              <wp:posOffset>191135</wp:posOffset>
            </wp:positionH>
            <wp:positionV relativeFrom="paragraph">
              <wp:posOffset>-34290</wp:posOffset>
            </wp:positionV>
            <wp:extent cx="2938780" cy="2204720"/>
            <wp:effectExtent l="0" t="0" r="0" b="0"/>
            <wp:wrapNone/>
            <wp:docPr id="2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pic:cNvPicPr>
                      <a:picLocks noChangeAspect="1" noChangeArrowheads="1"/>
                    </pic:cNvPicPr>
                  </pic:nvPicPr>
                  <pic:blipFill>
                    <a:blip r:embed="rId27" cstate="print"/>
                    <a:stretch>
                      <a:fillRect/>
                    </a:stretch>
                  </pic:blipFill>
                  <pic:spPr bwMode="auto">
                    <a:xfrm>
                      <a:off x="0" y="0"/>
                      <a:ext cx="2938780" cy="2204720"/>
                    </a:xfrm>
                    <a:prstGeom prst="rect">
                      <a:avLst/>
                    </a:prstGeom>
                    <a:ln w="28575">
                      <a:solidFill>
                        <a:srgbClr val="3366FF"/>
                      </a:solidFill>
                    </a:ln>
                  </pic:spPr>
                </pic:pic>
              </a:graphicData>
            </a:graphic>
          </wp:anchor>
        </w:drawing>
      </w:r>
      <w:r w:rsidRPr="00B47CE9">
        <w:rPr>
          <w:noProof/>
          <w:sz w:val="20"/>
          <w:szCs w:val="20"/>
          <w:lang w:val="uk-UA" w:eastAsia="uk-UA"/>
        </w:rPr>
        <w:drawing>
          <wp:anchor distT="0" distB="0" distL="114935" distR="114935" simplePos="0" relativeHeight="65" behindDoc="0" locked="0" layoutInCell="0" allowOverlap="1">
            <wp:simplePos x="0" y="0"/>
            <wp:positionH relativeFrom="column">
              <wp:posOffset>3300730</wp:posOffset>
            </wp:positionH>
            <wp:positionV relativeFrom="paragraph">
              <wp:posOffset>-11430</wp:posOffset>
            </wp:positionV>
            <wp:extent cx="2936875" cy="2183130"/>
            <wp:effectExtent l="0" t="0" r="0" b="0"/>
            <wp:wrapNone/>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spect="1" noChangeArrowheads="1"/>
                    </pic:cNvPicPr>
                  </pic:nvPicPr>
                  <pic:blipFill>
                    <a:blip r:embed="rId28" cstate="print"/>
                    <a:stretch>
                      <a:fillRect/>
                    </a:stretch>
                  </pic:blipFill>
                  <pic:spPr bwMode="auto">
                    <a:xfrm>
                      <a:off x="0" y="0"/>
                      <a:ext cx="2936875" cy="2183130"/>
                    </a:xfrm>
                    <a:prstGeom prst="rect">
                      <a:avLst/>
                    </a:prstGeom>
                    <a:ln w="28575">
                      <a:solidFill>
                        <a:srgbClr val="3366FF"/>
                      </a:solidFill>
                    </a:ln>
                  </pic:spPr>
                </pic:pic>
              </a:graphicData>
            </a:graphic>
          </wp:anchor>
        </w:drawing>
      </w: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821AB0">
      <w:pPr>
        <w:widowControl w:val="0"/>
        <w:ind w:left="-30" w:firstLine="738"/>
        <w:rPr>
          <w:sz w:val="20"/>
          <w:szCs w:val="20"/>
          <w:lang w:val="uk-UA"/>
        </w:rPr>
      </w:pPr>
      <w:r w:rsidRPr="00B47CE9">
        <w:rPr>
          <w:sz w:val="20"/>
          <w:szCs w:val="20"/>
          <w:lang w:val="uk-UA"/>
        </w:rPr>
        <w:t xml:space="preserve">5.11. Налаштування акумулятора. За допомогою «галочки» встановлюється закриття клапана і відправка </w:t>
      </w:r>
      <w:r w:rsidR="009661C9">
        <w:rPr>
          <w:sz w:val="20"/>
          <w:szCs w:val="20"/>
          <w:lang w:val="uk-UA"/>
        </w:rPr>
        <w:t>SMS-</w:t>
      </w:r>
      <w:r w:rsidR="009661C9" w:rsidRPr="00B47CE9">
        <w:rPr>
          <w:sz w:val="20"/>
          <w:szCs w:val="20"/>
          <w:lang w:val="uk-UA"/>
        </w:rPr>
        <w:t>повідомлень</w:t>
      </w:r>
      <w:r w:rsidRPr="00B47CE9">
        <w:rPr>
          <w:sz w:val="20"/>
          <w:szCs w:val="20"/>
          <w:lang w:val="uk-UA"/>
        </w:rPr>
        <w:t xml:space="preserve"> при зниженні напруги на акумуляторі нижче 10,5В.</w:t>
      </w: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570"/>
        <w:jc w:val="both"/>
        <w:rPr>
          <w:b/>
          <w:sz w:val="20"/>
          <w:szCs w:val="20"/>
          <w:lang w:val="uk-UA" w:eastAsia="en-US"/>
        </w:rPr>
      </w:pPr>
      <w:r w:rsidRPr="00B47CE9">
        <w:rPr>
          <w:b/>
          <w:noProof/>
          <w:sz w:val="20"/>
          <w:szCs w:val="20"/>
          <w:lang w:val="uk-UA" w:eastAsia="uk-UA"/>
        </w:rPr>
        <w:drawing>
          <wp:anchor distT="0" distB="0" distL="114935" distR="114935" simplePos="0" relativeHeight="61" behindDoc="0" locked="0" layoutInCell="0" allowOverlap="1">
            <wp:simplePos x="0" y="0"/>
            <wp:positionH relativeFrom="column">
              <wp:posOffset>363855</wp:posOffset>
            </wp:positionH>
            <wp:positionV relativeFrom="paragraph">
              <wp:posOffset>19050</wp:posOffset>
            </wp:positionV>
            <wp:extent cx="2935605" cy="2226945"/>
            <wp:effectExtent l="0" t="0" r="0" b="0"/>
            <wp:wrapNone/>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pic:cNvPicPr>
                      <a:picLocks noChangeAspect="1" noChangeArrowheads="1"/>
                    </pic:cNvPicPr>
                  </pic:nvPicPr>
                  <pic:blipFill>
                    <a:blip r:embed="rId29" cstate="print"/>
                    <a:stretch>
                      <a:fillRect/>
                    </a:stretch>
                  </pic:blipFill>
                  <pic:spPr bwMode="auto">
                    <a:xfrm>
                      <a:off x="0" y="0"/>
                      <a:ext cx="2935605" cy="2226945"/>
                    </a:xfrm>
                    <a:prstGeom prst="rect">
                      <a:avLst/>
                    </a:prstGeom>
                    <a:ln w="28575">
                      <a:solidFill>
                        <a:srgbClr val="0070C0"/>
                      </a:solidFill>
                    </a:ln>
                  </pic:spPr>
                </pic:pic>
              </a:graphicData>
            </a:graphic>
          </wp:anchor>
        </w:drawing>
      </w: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widowControl w:val="0"/>
        <w:ind w:left="-30" w:firstLine="600"/>
        <w:jc w:val="both"/>
        <w:rPr>
          <w:sz w:val="20"/>
          <w:szCs w:val="20"/>
          <w:lang w:val="uk-UA"/>
        </w:rPr>
      </w:pPr>
    </w:p>
    <w:p w:rsidR="00F766AB" w:rsidRPr="00B47CE9" w:rsidRDefault="00821AB0">
      <w:pPr>
        <w:widowControl w:val="0"/>
        <w:ind w:left="-30" w:firstLine="600"/>
        <w:jc w:val="both"/>
        <w:rPr>
          <w:sz w:val="20"/>
          <w:szCs w:val="20"/>
          <w:lang w:val="uk-UA"/>
        </w:rPr>
      </w:pPr>
      <w:r w:rsidRPr="00B47CE9">
        <w:rPr>
          <w:rFonts w:eastAsia="Arial"/>
          <w:sz w:val="20"/>
          <w:szCs w:val="20"/>
          <w:lang w:val="uk-UA"/>
        </w:rPr>
        <w:t>5.12. Керування за допомогою мобільного телефону.</w:t>
      </w:r>
    </w:p>
    <w:p w:rsidR="00F766AB" w:rsidRPr="00B47CE9" w:rsidRDefault="00821AB0">
      <w:pPr>
        <w:widowControl w:val="0"/>
        <w:tabs>
          <w:tab w:val="left" w:pos="1311"/>
        </w:tabs>
        <w:autoSpaceDE w:val="0"/>
        <w:jc w:val="both"/>
        <w:rPr>
          <w:lang w:val="uk-UA"/>
        </w:rPr>
      </w:pPr>
      <w:r w:rsidRPr="00B47CE9">
        <w:rPr>
          <w:rFonts w:eastAsia="Arial"/>
          <w:sz w:val="20"/>
          <w:szCs w:val="20"/>
          <w:lang w:val="uk-UA"/>
        </w:rPr>
        <w:t>5.12.1. За допомогою DTMF команд можна керувати деякими ф</w:t>
      </w:r>
      <w:r w:rsidR="009661C9">
        <w:rPr>
          <w:rFonts w:eastAsia="Arial"/>
          <w:sz w:val="20"/>
          <w:szCs w:val="20"/>
          <w:lang w:val="uk-UA"/>
        </w:rPr>
        <w:t>ункціями щита та отримувати SMS-</w:t>
      </w:r>
      <w:r w:rsidRPr="00B47CE9">
        <w:rPr>
          <w:rFonts w:eastAsia="Arial"/>
          <w:sz w:val="20"/>
          <w:szCs w:val="20"/>
          <w:lang w:val="uk-UA"/>
        </w:rPr>
        <w:t>повідомлення, які надсилає щит після дзвінка з мобільного телефону.</w:t>
      </w:r>
    </w:p>
    <w:p w:rsidR="00F766AB" w:rsidRPr="00B47CE9" w:rsidRDefault="00821AB0">
      <w:pPr>
        <w:widowControl w:val="0"/>
        <w:tabs>
          <w:tab w:val="left" w:pos="1311"/>
        </w:tabs>
        <w:autoSpaceDE w:val="0"/>
        <w:jc w:val="both"/>
        <w:rPr>
          <w:sz w:val="20"/>
          <w:szCs w:val="20"/>
          <w:lang w:val="uk-UA"/>
        </w:rPr>
      </w:pPr>
      <w:r w:rsidRPr="00B47CE9">
        <w:rPr>
          <w:rFonts w:eastAsia="Arial"/>
          <w:sz w:val="20"/>
          <w:szCs w:val="20"/>
          <w:lang w:val="uk-UA"/>
        </w:rPr>
        <w:t>Після дзвінка на номер SIM-карти ЩСМ-10GSM щит «піднімає трубку» і видає гудок, після якого необхідно протягом 30 секунд набрати одну з команд:</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0# - вимкнути відправлення SMS;</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1# - увімкнути відправку </w:t>
      </w:r>
      <w:r w:rsidR="009661C9">
        <w:rPr>
          <w:sz w:val="20"/>
          <w:szCs w:val="20"/>
          <w:lang w:val="uk-UA"/>
        </w:rPr>
        <w:t>SMS-повідомлення</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2# - надіслати </w:t>
      </w:r>
      <w:r w:rsidR="009661C9">
        <w:rPr>
          <w:sz w:val="20"/>
          <w:szCs w:val="20"/>
          <w:lang w:val="uk-UA"/>
        </w:rPr>
        <w:t>SMS-повідомлення зі станом</w:t>
      </w:r>
      <w:r w:rsidRPr="00B47CE9">
        <w:rPr>
          <w:sz w:val="20"/>
          <w:szCs w:val="20"/>
          <w:lang w:val="uk-UA"/>
        </w:rPr>
        <w:t xml:space="preserve"> дискретних датчиків;</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3# - відправити </w:t>
      </w:r>
      <w:r w:rsidR="009661C9">
        <w:rPr>
          <w:sz w:val="20"/>
          <w:szCs w:val="20"/>
          <w:lang w:val="uk-UA"/>
        </w:rPr>
        <w:t>SMS-повідомлення зі станом</w:t>
      </w:r>
      <w:r w:rsidRPr="00B47CE9">
        <w:rPr>
          <w:sz w:val="20"/>
          <w:szCs w:val="20"/>
          <w:lang w:val="uk-UA"/>
        </w:rPr>
        <w:t xml:space="preserve"> датчиків температури;</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4# - відправити </w:t>
      </w:r>
      <w:r w:rsidR="009661C9">
        <w:rPr>
          <w:sz w:val="20"/>
          <w:szCs w:val="20"/>
          <w:lang w:val="uk-UA"/>
        </w:rPr>
        <w:t>SMS-повідомлення зі станом</w:t>
      </w:r>
      <w:r w:rsidR="009661C9" w:rsidRPr="00B47CE9">
        <w:rPr>
          <w:sz w:val="20"/>
          <w:szCs w:val="20"/>
          <w:lang w:val="uk-UA"/>
        </w:rPr>
        <w:t xml:space="preserve"> </w:t>
      </w:r>
      <w:r w:rsidRPr="00B47CE9">
        <w:rPr>
          <w:sz w:val="20"/>
          <w:szCs w:val="20"/>
          <w:lang w:val="uk-UA"/>
        </w:rPr>
        <w:t>датчика тиску;</w:t>
      </w:r>
    </w:p>
    <w:p w:rsidR="00F766AB" w:rsidRPr="00B47CE9" w:rsidRDefault="00821AB0">
      <w:pPr>
        <w:widowControl w:val="0"/>
        <w:numPr>
          <w:ilvl w:val="0"/>
          <w:numId w:val="10"/>
        </w:numPr>
        <w:tabs>
          <w:tab w:val="left" w:pos="709"/>
        </w:tabs>
        <w:autoSpaceDE w:val="0"/>
        <w:jc w:val="both"/>
        <w:rPr>
          <w:lang w:val="uk-UA"/>
        </w:rPr>
      </w:pPr>
      <w:r w:rsidRPr="00B47CE9">
        <w:rPr>
          <w:sz w:val="20"/>
          <w:szCs w:val="20"/>
          <w:lang w:val="uk-UA"/>
        </w:rPr>
        <w:t xml:space="preserve">5# - надіслати </w:t>
      </w:r>
      <w:r w:rsidR="009661C9">
        <w:rPr>
          <w:sz w:val="20"/>
          <w:szCs w:val="20"/>
          <w:lang w:val="uk-UA"/>
        </w:rPr>
        <w:t xml:space="preserve">SMS-повідомлення </w:t>
      </w:r>
      <w:r w:rsidRPr="00B47CE9">
        <w:rPr>
          <w:sz w:val="20"/>
          <w:szCs w:val="20"/>
          <w:lang w:val="uk-UA"/>
        </w:rPr>
        <w:t>із налаштуваннями щита.</w:t>
      </w:r>
    </w:p>
    <w:p w:rsidR="00F766AB" w:rsidRPr="00B47CE9" w:rsidRDefault="00821AB0">
      <w:pPr>
        <w:widowControl w:val="0"/>
        <w:tabs>
          <w:tab w:val="left" w:pos="1311"/>
        </w:tabs>
        <w:autoSpaceDE w:val="0"/>
        <w:ind w:left="360"/>
        <w:jc w:val="both"/>
        <w:rPr>
          <w:lang w:val="uk-UA"/>
        </w:rPr>
      </w:pPr>
      <w:r w:rsidRPr="00B47CE9">
        <w:rPr>
          <w:rFonts w:eastAsia="Arial"/>
          <w:sz w:val="20"/>
          <w:szCs w:val="20"/>
          <w:lang w:val="uk-UA"/>
        </w:rPr>
        <w:t>5.12.2. За допомогою SMS команд можна змінювати деякими налаштування щита.</w:t>
      </w:r>
    </w:p>
    <w:p w:rsidR="00F766AB" w:rsidRPr="00B47CE9" w:rsidRDefault="00821AB0">
      <w:pPr>
        <w:widowControl w:val="0"/>
        <w:numPr>
          <w:ilvl w:val="0"/>
          <w:numId w:val="13"/>
        </w:numPr>
        <w:ind w:hanging="642"/>
        <w:rPr>
          <w:sz w:val="22"/>
          <w:szCs w:val="22"/>
          <w:lang w:val="uk-UA"/>
        </w:rPr>
      </w:pPr>
      <w:r w:rsidRPr="00B47CE9">
        <w:rPr>
          <w:sz w:val="22"/>
          <w:szCs w:val="22"/>
          <w:lang w:val="uk-UA"/>
        </w:rPr>
        <w:t xml:space="preserve">Для запису або зміни номера відправки </w:t>
      </w:r>
      <w:r w:rsidR="009661C9">
        <w:rPr>
          <w:sz w:val="20"/>
          <w:szCs w:val="20"/>
          <w:lang w:val="uk-UA"/>
        </w:rPr>
        <w:t>SMS-повідомлення</w:t>
      </w:r>
      <w:r w:rsidRPr="00B47CE9">
        <w:rPr>
          <w:sz w:val="22"/>
          <w:szCs w:val="22"/>
          <w:lang w:val="uk-UA"/>
        </w:rPr>
        <w:t>:</w:t>
      </w:r>
    </w:p>
    <w:p w:rsidR="009661C9" w:rsidRPr="009661C9" w:rsidRDefault="009661C9" w:rsidP="009661C9">
      <w:pPr>
        <w:pStyle w:val="ae"/>
        <w:widowControl w:val="0"/>
        <w:numPr>
          <w:ilvl w:val="0"/>
          <w:numId w:val="13"/>
        </w:numPr>
        <w:rPr>
          <w:b/>
          <w:sz w:val="22"/>
          <w:szCs w:val="22"/>
        </w:rPr>
      </w:pPr>
      <w:r w:rsidRPr="009661C9">
        <w:rPr>
          <w:b/>
          <w:sz w:val="22"/>
          <w:szCs w:val="22"/>
        </w:rPr>
        <w:t>&lt;</w:t>
      </w:r>
      <w:r w:rsidRPr="009661C9">
        <w:rPr>
          <w:b/>
          <w:sz w:val="22"/>
          <w:szCs w:val="22"/>
          <w:lang w:val="en-US"/>
        </w:rPr>
        <w:t>USO</w:t>
      </w:r>
      <w:r w:rsidRPr="009661C9">
        <w:rPr>
          <w:b/>
          <w:sz w:val="22"/>
          <w:szCs w:val="22"/>
        </w:rPr>
        <w:t>!&gt;</w:t>
      </w:r>
      <w:r w:rsidRPr="009661C9">
        <w:rPr>
          <w:b/>
          <w:sz w:val="22"/>
          <w:szCs w:val="22"/>
          <w:lang w:val="en-US"/>
        </w:rPr>
        <w:t>NM</w:t>
      </w:r>
      <w:r w:rsidRPr="009661C9">
        <w:rPr>
          <w:b/>
          <w:sz w:val="22"/>
          <w:szCs w:val="22"/>
        </w:rPr>
        <w:t>1  0501234567</w:t>
      </w:r>
    </w:p>
    <w:p w:rsidR="009661C9" w:rsidRPr="009661C9" w:rsidRDefault="009661C9" w:rsidP="009661C9">
      <w:pPr>
        <w:pStyle w:val="ae"/>
        <w:widowControl w:val="0"/>
        <w:numPr>
          <w:ilvl w:val="0"/>
          <w:numId w:val="13"/>
        </w:numPr>
        <w:rPr>
          <w:sz w:val="22"/>
          <w:szCs w:val="22"/>
        </w:rPr>
      </w:pPr>
      <w:r w:rsidRPr="009661C9">
        <w:rPr>
          <w:sz w:val="22"/>
          <w:szCs w:val="22"/>
        </w:rPr>
        <w:t xml:space="preserve">                                                         </w:t>
      </w:r>
    </w:p>
    <w:p w:rsidR="009661C9" w:rsidRPr="009661C9" w:rsidRDefault="009661C9" w:rsidP="009661C9">
      <w:pPr>
        <w:pStyle w:val="ae"/>
        <w:widowControl w:val="0"/>
        <w:numPr>
          <w:ilvl w:val="0"/>
          <w:numId w:val="13"/>
        </w:numPr>
        <w:rPr>
          <w:sz w:val="22"/>
          <w:szCs w:val="22"/>
        </w:rPr>
      </w:pPr>
    </w:p>
    <w:p w:rsidR="009661C9" w:rsidRPr="009661C9" w:rsidRDefault="009661C9" w:rsidP="009661C9">
      <w:pPr>
        <w:pStyle w:val="ae"/>
        <w:widowControl w:val="0"/>
        <w:numPr>
          <w:ilvl w:val="0"/>
          <w:numId w:val="13"/>
        </w:numPr>
        <w:rPr>
          <w:sz w:val="22"/>
          <w:szCs w:val="22"/>
        </w:rPr>
      </w:pPr>
    </w:p>
    <w:p w:rsidR="009661C9" w:rsidRPr="009661C9" w:rsidRDefault="00983EC1" w:rsidP="009661C9">
      <w:pPr>
        <w:pStyle w:val="ae"/>
        <w:widowControl w:val="0"/>
        <w:numPr>
          <w:ilvl w:val="0"/>
          <w:numId w:val="13"/>
        </w:numPr>
        <w:rPr>
          <w:sz w:val="22"/>
          <w:szCs w:val="22"/>
        </w:rPr>
      </w:pPr>
      <w:r w:rsidRPr="00983EC1">
        <w:rPr>
          <w:noProof/>
          <w:lang w:eastAsia="ru-RU"/>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00009985" o:spid="_x0000_s1027" type="#_x0000_t47" style="position:absolute;left:0;text-align:left;margin-left:196.45pt;margin-top:7.65pt;width:74.5pt;height:46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4mfQIAAAIFAAAOAAAAZHJzL2Uyb0RvYy54bWysVM1u1DAQviPxDpbvNMluUnZXzVaopQiJ&#10;n0qFB3BsZ2PwH7Z3s+XGmRtPwhkJnmH7Roy9aZulnBA5WB7P+Mt888345HSrJNpw54XRNS6Ocoy4&#10;poYJvarx+3cXT2YY+UA0I9JoXuNr7vHp8vGjk94u+MR0RjLuEIBov+htjbsQ7CLLPO24Iv7IWK7B&#10;2RqnSADTrTLmSA/oSmaTPD/OeuOYdYZy7+H0fO/Ey4TftpyGt23reUCyxpBbSKtLaxPXbHlCFitH&#10;bCfokAb5hywUERp+egd1TgJBayceQClBnfGmDUfUqMy0raA8cQA2Rf4Hm6uOWJ64QHG8vSuT/3+w&#10;9M3m0iHBQLscvvl8VmGkiQKpdt9uvu5+7n7dfNn92H1HBbqPgKr11i/g8pW9dJG3t68M/ejBkR14&#10;ouEhBjX9a8MAlayDSZXatk4hZ0CRIp/Ff+fpGEqCtkmf6zt9+DYgCofz8rioQEUKrmpWgv5Rv4ws&#10;IlbMwjofXnCjUNzUuIHe4O6MSGnWoUjwZPPKhyQUG2gS9qHAqFUSdN8QiWZ5OS2GvhjFTMYxMePq&#10;L0HTg6D5bF5MHiKVB0FTIDUdaAzJAaFbIqm0Rgp2IaRMhls1Z9IhyLTGF+kbLvtxmNSoh3pVkyqx&#10;PvD5MUQq/G0ZD8KUCDCZUqgaD/KkWek4Yc81S/tAhNzvIWWpB+2j3Pv+CNtmu++tmGNshcawa2iG&#10;JDsICQ8HyNQZ9xmjHoawxv7TmjiOkXypocvnRVnGqU1GWT2dgOHGnmbsIZoCVI0DRvvtWdhP+to6&#10;sepip6VqaPMMmrAVITbPfVaDAYOWemp4FOIkj+0Udf90LX8DAAD//wMAUEsDBBQABgAIAAAAIQAg&#10;+8ZM3wAAAAoBAAAPAAAAZHJzL2Rvd25yZXYueG1sTI/BTsMwEETvSPyDtUjcqNMmgTaNUwEVJw6I&#10;thJXN14Sq/E6it0m8PUsJzjuzNPsTLmZXCcuOATrScF8loBAqr2x1Cg47F/uliBC1GR05wkVfGGA&#10;TXV9VerC+JHe8bKLjeAQCoVW0MbYF1KGukWnw8z3SOx9+sHpyOfQSDPokcNdJxdJci+dtsQfWt3j&#10;c4v1aXd2Cl6/zZBb/7FdTm+Hp60dfcz2mVK3N9PjGkTEKf7B8Fufq0PFnY7+TCaITkG6WqwYZSNP&#10;QTCQZ3MWjiwkDynIqpT/J1Q/AAAA//8DAFBLAQItABQABgAIAAAAIQC2gziS/gAAAOEBAAATAAAA&#10;AAAAAAAAAAAAAAAAAABbQ29udGVudF9UeXBlc10ueG1sUEsBAi0AFAAGAAgAAAAhADj9If/WAAAA&#10;lAEAAAsAAAAAAAAAAAAAAAAALwEAAF9yZWxzLy5yZWxzUEsBAi0AFAAGAAgAAAAhAJx8XiZ9AgAA&#10;AgUAAA4AAAAAAAAAAAAAAAAALgIAAGRycy9lMm9Eb2MueG1sUEsBAi0AFAAGAAgAAAAhACD7xkzf&#10;AAAACgEAAA8AAAAAAAAAAAAAAAAA1wQAAGRycy9kb3ducmV2LnhtbFBLBQYAAAAABAAEAPMAAADj&#10;BQAAAAA=&#10;" adj="30124,42965,23339,17373">
            <v:textbox>
              <w:txbxContent>
                <w:p w:rsidR="009661C9" w:rsidRDefault="009661C9" w:rsidP="009661C9">
                  <w:r>
                    <w:t>Проб</w:t>
                  </w:r>
                  <w:r>
                    <w:rPr>
                      <w:lang w:val="uk-UA"/>
                    </w:rPr>
                    <w:t>і</w:t>
                  </w:r>
                  <w:r>
                    <w:t>л</w:t>
                  </w:r>
                </w:p>
              </w:txbxContent>
            </v:textbox>
            <o:callout v:ext="edit" minusx="t" minusy="t"/>
          </v:shape>
        </w:pict>
      </w:r>
      <w:r w:rsidRPr="00983EC1">
        <w:rPr>
          <w:noProof/>
          <w:lang w:eastAsia="ru-RU"/>
        </w:rPr>
        <w:pict>
          <v:shape id="Выноска 1 100009984" o:spid="_x0000_s1028" type="#_x0000_t47" style="position:absolute;left:0;text-align:left;margin-left:48.45pt;margin-top:5.65pt;width:74.5pt;height:48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rggIAAAEFAAAOAAAAZHJzL2Uyb0RvYy54bWysVM1u1DAQviPxDpbvbX6abHdXm61QSxFS&#10;gUqFB3BsZ2PwH7Z3s+XGmRtPwhkJnmH7Rky8aTelN0QOkcczHs833zdenG2VRBvuvDC6wtlxihHX&#10;1DChVxX+8P7yaIqRD0QzIo3mFb7lHp8tnz9bdHbOc9MaybhDkET7eWcr3IZg50niacsV8cfGcg3O&#10;xjhFAphulTBHOsiuZJKn6STpjGPWGcq9h92LvRMvY/6m4TS8axrPA5IVhtpC/Lv4r/t/slyQ+coR&#10;2wo6lEH+oQpFhIZLH1JdkEDQ2oknqZSgznjThGNqVGKaRlAeMQCaLP0LzU1LLI9YoDnePrTJ/7+0&#10;9O3m2iHBgLsUvtlsWmCkiQKqdt/vvu1+7X7ffd393P1AGTpEQNc66+dw+MZeux63t1eGfvLgSB55&#10;esNDDKq7N4ZBVrIOJnZq2ziFnAFGsnTa353GbWgJ2kZ+bh/44duAKGzOiklWAosUXJN0NoEj/YVk&#10;3ufqq7DOh1fcKNQvKlyDNrg7J1KadchierK58iESxQaYhH3MMGqUBN43RKJplhfloItRTD6OOZqm&#10;5eRpzMk4Jpvlp2nxNAj6e7js6CQ/KfMBxVAb4LnHETtrpGCXQspouFV9Lh2CQit8Gb/hsB+HSY06&#10;aFeZlxH0I58fp4h9v+/iozAlAgymFKrCAztxVFpO2EvN4joQIfdrKFnqgfqe7b08wrbeRmlFgL0S&#10;asNuQQuRdeAR3g1gqTXuC0YdzGCF/ec1cRwj+VqDyGdZUfRDG42iPM3BcGNPPfYQTSFVhQNG++V5&#10;2A/62jqxanuhxW5o8wI02IhwL9Z9VUP5MGdRUsOb0A/y2I5Rh5dr+QcAAP//AwBQSwMEFAAGAAgA&#10;AAAhAEfI4L3gAAAACQEAAA8AAABkcnMvZG93bnJldi54bWxMj81OwzAQhO9IvIO1SFwi6iQtpQlx&#10;KoTIgZ4g/IijmyxJhL2OYrcNb89yguN+M5qdKbazNeKIkx8cKUgWMQikxrUDdQpeX6qrDQgfNLXa&#10;OEIF3+hhW56fFTpv3Yme8ViHTnAI+Vwr6EMYcyl906PVfuFGJNY+3WR14HPqZDvpE4dbI9M4Xkur&#10;B+IPvR7xvsfmqz5YBdHHLq3qZBNVDzZ6mrPs7f1xZZS6vJjvbkEEnMOfGX7rc3UoudPeHaj1wijI&#10;1hk7mSdLEKynq2sGewbxzRJkWcj/C8ofAAAA//8DAFBLAQItABQABgAIAAAAIQC2gziS/gAAAOEB&#10;AAATAAAAAAAAAAAAAAAAAAAAAABbQ29udGVudF9UeXBlc10ueG1sUEsBAi0AFAAGAAgAAAAhADj9&#10;If/WAAAAlAEAAAsAAAAAAAAAAAAAAAAALwEAAF9yZWxzLy5yZWxzUEsBAi0AFAAGAAgAAAAhAME7&#10;+iuCAgAAAQUAAA4AAAAAAAAAAAAAAAAALgIAAGRycy9lMm9Eb2MueG1sUEsBAi0AFAAGAAgAAAAh&#10;AEfI4L3gAAAACQEAAA8AAAAAAAAAAAAAAAAA3AQAAGRycy9kb3ducmV2LnhtbFBLBQYAAAAABAAE&#10;APMAAADpBQAAAAA=&#10;" adj="-6988,41624,-1740,17549">
            <v:textbox>
              <w:txbxContent>
                <w:p w:rsidR="009661C9" w:rsidRPr="009661C9" w:rsidRDefault="009661C9" w:rsidP="009661C9">
                  <w:pPr>
                    <w:rPr>
                      <w:lang w:val="en-US"/>
                    </w:rPr>
                  </w:pPr>
                  <w:r>
                    <w:t xml:space="preserve">Номер в меню </w:t>
                  </w:r>
                  <w:r>
                    <w:rPr>
                      <w:lang w:val="en-US"/>
                    </w:rPr>
                    <w:t>SMS</w:t>
                  </w:r>
                </w:p>
                <w:p w:rsidR="009661C9" w:rsidRDefault="009661C9" w:rsidP="009661C9">
                  <w:r>
                    <w:t>(1…6)</w:t>
                  </w:r>
                </w:p>
              </w:txbxContent>
            </v:textbox>
            <o:callout v:ext="edit" minusy="t"/>
          </v:shape>
        </w:pict>
      </w:r>
    </w:p>
    <w:p w:rsidR="009661C9" w:rsidRPr="009661C9" w:rsidRDefault="009661C9" w:rsidP="009661C9">
      <w:pPr>
        <w:pStyle w:val="ae"/>
        <w:widowControl w:val="0"/>
        <w:numPr>
          <w:ilvl w:val="0"/>
          <w:numId w:val="13"/>
        </w:numPr>
        <w:rPr>
          <w:sz w:val="22"/>
          <w:szCs w:val="22"/>
        </w:rPr>
      </w:pPr>
    </w:p>
    <w:p w:rsidR="009661C9" w:rsidRPr="009661C9" w:rsidRDefault="009661C9" w:rsidP="009661C9">
      <w:pPr>
        <w:pStyle w:val="ae"/>
        <w:widowControl w:val="0"/>
        <w:numPr>
          <w:ilvl w:val="0"/>
          <w:numId w:val="13"/>
        </w:numPr>
        <w:rPr>
          <w:sz w:val="22"/>
          <w:szCs w:val="22"/>
        </w:rPr>
      </w:pPr>
    </w:p>
    <w:p w:rsidR="00F766AB" w:rsidRPr="00B47CE9" w:rsidRDefault="00F766AB">
      <w:pPr>
        <w:widowControl w:val="0"/>
        <w:rPr>
          <w:sz w:val="22"/>
          <w:szCs w:val="22"/>
          <w:lang w:val="uk-UA"/>
        </w:rPr>
      </w:pPr>
    </w:p>
    <w:p w:rsidR="00F766AB" w:rsidRPr="00B47CE9" w:rsidRDefault="00F766AB">
      <w:pPr>
        <w:widowControl w:val="0"/>
        <w:autoSpaceDE w:val="0"/>
        <w:spacing w:line="360" w:lineRule="auto"/>
        <w:ind w:firstLine="570"/>
        <w:rPr>
          <w:b/>
          <w:bCs w:val="0"/>
          <w:lang w:val="uk-UA"/>
        </w:rPr>
      </w:pPr>
    </w:p>
    <w:p w:rsidR="009661C9" w:rsidRDefault="009661C9">
      <w:pPr>
        <w:widowControl w:val="0"/>
        <w:ind w:left="-30" w:firstLine="597"/>
        <w:rPr>
          <w:b/>
          <w:iCs/>
          <w:sz w:val="20"/>
          <w:szCs w:val="20"/>
          <w:u w:val="single"/>
          <w:lang w:val="uk-UA"/>
        </w:rPr>
      </w:pPr>
    </w:p>
    <w:p w:rsidR="00F766AB" w:rsidRPr="00B47CE9" w:rsidRDefault="00821AB0">
      <w:pPr>
        <w:widowControl w:val="0"/>
        <w:ind w:left="-30" w:firstLine="597"/>
        <w:rPr>
          <w:lang w:val="uk-UA"/>
        </w:rPr>
      </w:pPr>
      <w:r w:rsidRPr="00B47CE9">
        <w:rPr>
          <w:b/>
          <w:iCs/>
          <w:sz w:val="20"/>
          <w:szCs w:val="20"/>
          <w:u w:val="single"/>
          <w:lang w:val="uk-UA"/>
        </w:rPr>
        <w:t>Примітка</w:t>
      </w:r>
      <w:r w:rsidRPr="00B47CE9">
        <w:rPr>
          <w:b/>
          <w:iCs/>
          <w:sz w:val="20"/>
          <w:szCs w:val="20"/>
          <w:lang w:val="uk-UA"/>
        </w:rPr>
        <w:t>:</w:t>
      </w:r>
      <w:r w:rsidR="009661C9">
        <w:rPr>
          <w:b/>
          <w:iCs/>
          <w:sz w:val="20"/>
          <w:szCs w:val="20"/>
          <w:lang w:val="uk-UA"/>
        </w:rPr>
        <w:t xml:space="preserve"> </w:t>
      </w:r>
      <w:r w:rsidRPr="00B47CE9">
        <w:rPr>
          <w:iCs/>
          <w:sz w:val="20"/>
          <w:szCs w:val="20"/>
          <w:lang w:val="uk-UA"/>
        </w:rPr>
        <w:t>Режим GPRS у поточній версії</w:t>
      </w:r>
      <w:r w:rsidR="009661C9">
        <w:rPr>
          <w:iCs/>
          <w:sz w:val="20"/>
          <w:szCs w:val="20"/>
          <w:lang w:val="uk-UA"/>
        </w:rPr>
        <w:t xml:space="preserve"> </w:t>
      </w:r>
      <w:r w:rsidRPr="00B47CE9">
        <w:rPr>
          <w:bCs w:val="0"/>
          <w:sz w:val="20"/>
          <w:szCs w:val="20"/>
          <w:lang w:val="uk-UA"/>
        </w:rPr>
        <w:t>ЩСМ-</w:t>
      </w:r>
      <w:r w:rsidRPr="00B47CE9">
        <w:rPr>
          <w:iCs/>
          <w:sz w:val="20"/>
          <w:szCs w:val="20"/>
          <w:lang w:val="uk-UA"/>
        </w:rPr>
        <w:t>10</w:t>
      </w:r>
      <w:r w:rsidRPr="00B47CE9">
        <w:rPr>
          <w:bCs w:val="0"/>
          <w:sz w:val="20"/>
          <w:szCs w:val="20"/>
          <w:lang w:val="uk-UA"/>
        </w:rPr>
        <w:t>GSM</w:t>
      </w:r>
      <w:r w:rsidRPr="00B47CE9">
        <w:rPr>
          <w:iCs/>
          <w:sz w:val="20"/>
          <w:szCs w:val="20"/>
          <w:lang w:val="uk-UA"/>
        </w:rPr>
        <w:t>, передбачає використання сервера компанії-виробника</w:t>
      </w:r>
      <w:r w:rsidR="002534FB">
        <w:rPr>
          <w:iCs/>
          <w:sz w:val="20"/>
          <w:szCs w:val="20"/>
          <w:lang w:val="uk-UA"/>
        </w:rPr>
        <w:t xml:space="preserve"> </w:t>
      </w:r>
      <w:r w:rsidRPr="00B47CE9">
        <w:rPr>
          <w:bCs w:val="0"/>
          <w:sz w:val="20"/>
          <w:szCs w:val="20"/>
          <w:lang w:val="uk-UA"/>
        </w:rPr>
        <w:t>ЩСМ-10GSM</w:t>
      </w:r>
      <w:r w:rsidR="002534FB">
        <w:rPr>
          <w:bCs w:val="0"/>
          <w:sz w:val="20"/>
          <w:szCs w:val="20"/>
          <w:lang w:val="uk-UA"/>
        </w:rPr>
        <w:t xml:space="preserve"> </w:t>
      </w:r>
      <w:r w:rsidRPr="00B47CE9">
        <w:rPr>
          <w:iCs/>
          <w:sz w:val="20"/>
          <w:szCs w:val="20"/>
          <w:lang w:val="uk-UA"/>
        </w:rPr>
        <w:t>«Вега-Т» для збирання та зберігання даних</w:t>
      </w:r>
      <w:r w:rsidRPr="00B47CE9">
        <w:rPr>
          <w:rStyle w:val="apple-style-span"/>
          <w:color w:val="000000"/>
          <w:sz w:val="20"/>
          <w:szCs w:val="20"/>
          <w:lang w:val="uk-UA"/>
        </w:rPr>
        <w:t>.</w:t>
      </w:r>
    </w:p>
    <w:p w:rsidR="00F766AB" w:rsidRPr="00B47CE9" w:rsidRDefault="00821AB0">
      <w:pPr>
        <w:widowControl w:val="0"/>
        <w:ind w:left="-30" w:firstLine="597"/>
        <w:rPr>
          <w:lang w:val="uk-UA"/>
        </w:rPr>
      </w:pPr>
      <w:r w:rsidRPr="00B47CE9">
        <w:rPr>
          <w:rStyle w:val="apple-style-span"/>
          <w:b/>
          <w:color w:val="000000"/>
          <w:sz w:val="20"/>
          <w:szCs w:val="20"/>
          <w:lang w:val="uk-UA"/>
        </w:rPr>
        <w:t>Протягом першого року експлуатації щита ТОВ «ВЕГА-Т» надає безкоштовно місце на сервері для перегляду базового набору інформації за допомогою стандартного браузера (Google Chrome, Firefox або Internet Explorer).</w:t>
      </w:r>
    </w:p>
    <w:p w:rsidR="00F766AB" w:rsidRPr="00B47CE9" w:rsidRDefault="00821AB0">
      <w:pPr>
        <w:widowControl w:val="0"/>
        <w:ind w:left="-30" w:firstLine="597"/>
        <w:jc w:val="both"/>
        <w:rPr>
          <w:lang w:val="uk-UA"/>
        </w:rPr>
      </w:pPr>
      <w:r w:rsidRPr="00B47CE9">
        <w:rPr>
          <w:rStyle w:val="apple-style-span"/>
          <w:color w:val="000000"/>
          <w:sz w:val="20"/>
          <w:szCs w:val="20"/>
          <w:lang w:val="uk-UA"/>
        </w:rPr>
        <w:t>Подальші модернізація та розширення системи Інтернет-диспетчеризації можливі на договірних умовах.</w:t>
      </w:r>
    </w:p>
    <w:p w:rsidR="00F766AB" w:rsidRPr="00B47CE9" w:rsidRDefault="00821AB0">
      <w:pPr>
        <w:widowControl w:val="0"/>
        <w:ind w:left="-30" w:firstLine="597"/>
        <w:jc w:val="both"/>
        <w:rPr>
          <w:rStyle w:val="apple-style-span"/>
          <w:color w:val="000000"/>
          <w:sz w:val="20"/>
          <w:szCs w:val="20"/>
          <w:lang w:val="uk-UA"/>
        </w:rPr>
      </w:pPr>
      <w:r w:rsidRPr="00B47CE9">
        <w:rPr>
          <w:iCs/>
          <w:sz w:val="20"/>
          <w:szCs w:val="20"/>
          <w:lang w:val="uk-UA"/>
        </w:rPr>
        <w:t>За замовчуванням,</w:t>
      </w:r>
      <w:r w:rsidRPr="00B47CE9">
        <w:rPr>
          <w:bCs w:val="0"/>
          <w:sz w:val="20"/>
          <w:szCs w:val="20"/>
          <w:lang w:val="uk-UA"/>
        </w:rPr>
        <w:t>ЩСМ-10GSM</w:t>
      </w:r>
      <w:r w:rsidR="00C3545D">
        <w:rPr>
          <w:bCs w:val="0"/>
          <w:sz w:val="20"/>
          <w:szCs w:val="20"/>
          <w:lang w:val="uk-UA"/>
        </w:rPr>
        <w:t xml:space="preserve"> </w:t>
      </w:r>
      <w:r w:rsidRPr="00B47CE9">
        <w:rPr>
          <w:iCs/>
          <w:sz w:val="20"/>
          <w:szCs w:val="20"/>
          <w:lang w:val="uk-UA"/>
        </w:rPr>
        <w:t>використовує сервер</w:t>
      </w:r>
      <w:r w:rsidR="00E15F49">
        <w:rPr>
          <w:iCs/>
          <w:sz w:val="20"/>
          <w:szCs w:val="20"/>
          <w:lang w:val="uk-UA"/>
        </w:rPr>
        <w:t xml:space="preserve"> </w:t>
      </w:r>
      <w:hyperlink>
        <w:r w:rsidRPr="00B47CE9">
          <w:rPr>
            <w:rStyle w:val="a4"/>
            <w:iCs/>
            <w:sz w:val="20"/>
            <w:szCs w:val="20"/>
            <w:lang w:val="uk-UA"/>
          </w:rPr>
          <w:t>http://monitor,vega-t.com</w:t>
        </w:r>
      </w:hyperlink>
      <w:r w:rsidRPr="00B47CE9">
        <w:rPr>
          <w:iCs/>
          <w:sz w:val="20"/>
          <w:szCs w:val="20"/>
          <w:lang w:val="uk-UA"/>
        </w:rPr>
        <w:t>. Для доступу до інформації на сайті, необхідно подати заявку до компанії – виробника та отримати реєстраційну інформацію (ім'я користувача, пароль, адреса</w:t>
      </w:r>
      <w:r w:rsidR="002534FB">
        <w:rPr>
          <w:iCs/>
          <w:sz w:val="20"/>
          <w:szCs w:val="20"/>
          <w:lang w:val="uk-UA"/>
        </w:rPr>
        <w:t xml:space="preserve"> </w:t>
      </w:r>
      <w:r w:rsidRPr="00B47CE9">
        <w:rPr>
          <w:bCs w:val="0"/>
          <w:sz w:val="20"/>
          <w:szCs w:val="20"/>
          <w:lang w:val="uk-UA"/>
        </w:rPr>
        <w:t>ЩСМ-10GSM</w:t>
      </w:r>
      <w:r w:rsidRPr="00B47CE9">
        <w:rPr>
          <w:iCs/>
          <w:sz w:val="20"/>
          <w:szCs w:val="20"/>
          <w:lang w:val="uk-UA"/>
        </w:rPr>
        <w:t>). Технічна та організаційна підтримка здійснюється співробітниками компанії – виробника.</w:t>
      </w:r>
    </w:p>
    <w:p w:rsidR="00F766AB" w:rsidRPr="00B47CE9" w:rsidRDefault="00F766AB">
      <w:pPr>
        <w:widowControl w:val="0"/>
        <w:autoSpaceDE w:val="0"/>
        <w:ind w:firstLine="570"/>
        <w:jc w:val="both"/>
        <w:rPr>
          <w:rStyle w:val="apple-style-span"/>
          <w:b/>
          <w:bCs w:val="0"/>
          <w:color w:val="000000"/>
          <w:sz w:val="20"/>
          <w:szCs w:val="20"/>
          <w:lang w:val="uk-UA"/>
        </w:rPr>
      </w:pPr>
    </w:p>
    <w:p w:rsidR="00F766AB" w:rsidRPr="00B47CE9" w:rsidRDefault="00821AB0">
      <w:pPr>
        <w:widowControl w:val="0"/>
        <w:autoSpaceDE w:val="0"/>
        <w:ind w:firstLine="570"/>
        <w:jc w:val="both"/>
        <w:rPr>
          <w:b/>
          <w:bCs w:val="0"/>
          <w:lang w:val="uk-UA"/>
        </w:rPr>
      </w:pPr>
      <w:r w:rsidRPr="00B47CE9">
        <w:rPr>
          <w:b/>
          <w:bCs w:val="0"/>
          <w:lang w:val="uk-UA"/>
        </w:rPr>
        <w:t>6. Маркування, пломбування та упаковка</w:t>
      </w:r>
    </w:p>
    <w:p w:rsidR="00F766AB" w:rsidRPr="00B47CE9" w:rsidRDefault="00821AB0">
      <w:pPr>
        <w:widowControl w:val="0"/>
        <w:autoSpaceDE w:val="0"/>
        <w:ind w:firstLine="570"/>
        <w:jc w:val="both"/>
        <w:rPr>
          <w:lang w:val="uk-UA"/>
        </w:rPr>
      </w:pPr>
      <w:r w:rsidRPr="00B47CE9">
        <w:rPr>
          <w:sz w:val="20"/>
          <w:szCs w:val="20"/>
          <w:lang w:val="uk-UA"/>
        </w:rPr>
        <w:t>6.1. Вигляд з</w:t>
      </w:r>
      <w:r w:rsidR="00D67E42">
        <w:rPr>
          <w:sz w:val="20"/>
          <w:szCs w:val="20"/>
          <w:lang w:val="uk-UA"/>
        </w:rPr>
        <w:t xml:space="preserve"> </w:t>
      </w:r>
      <w:r w:rsidRPr="00B47CE9">
        <w:rPr>
          <w:sz w:val="20"/>
          <w:szCs w:val="20"/>
          <w:lang w:val="uk-UA"/>
        </w:rPr>
        <w:t>середини щита ЩСМ-10GSM наведено у Додатку 1.</w:t>
      </w:r>
    </w:p>
    <w:p w:rsidR="00F766AB" w:rsidRPr="00B47CE9" w:rsidRDefault="00821AB0">
      <w:pPr>
        <w:widowControl w:val="0"/>
        <w:autoSpaceDE w:val="0"/>
        <w:ind w:firstLine="570"/>
        <w:jc w:val="both"/>
        <w:rPr>
          <w:sz w:val="20"/>
          <w:szCs w:val="20"/>
          <w:lang w:val="uk-UA"/>
        </w:rPr>
      </w:pPr>
      <w:r w:rsidRPr="00B47CE9">
        <w:rPr>
          <w:sz w:val="20"/>
          <w:szCs w:val="20"/>
          <w:lang w:val="uk-UA"/>
        </w:rPr>
        <w:t>6.2. Вгорі праворуч на корпусі закріплена бирка із зазначенням підприємства-виробника, заводського номера та дати випуску виробу.</w:t>
      </w:r>
    </w:p>
    <w:p w:rsidR="00F766AB" w:rsidRPr="00B47CE9" w:rsidRDefault="00821AB0">
      <w:pPr>
        <w:widowControl w:val="0"/>
        <w:autoSpaceDE w:val="0"/>
        <w:ind w:firstLine="570"/>
        <w:jc w:val="both"/>
        <w:rPr>
          <w:lang w:val="uk-UA"/>
        </w:rPr>
      </w:pPr>
      <w:r w:rsidRPr="00B47CE9">
        <w:rPr>
          <w:sz w:val="20"/>
          <w:szCs w:val="20"/>
          <w:lang w:val="uk-UA"/>
        </w:rPr>
        <w:t>6.3. На внутрішній задній стінці щита ЩСМ-10GSM розташовані бирки з описом призначення клемних колодок (висновків) для спрощення процедури підключення модуля.</w:t>
      </w:r>
    </w:p>
    <w:p w:rsidR="00F766AB" w:rsidRPr="00B47CE9" w:rsidRDefault="00821AB0">
      <w:pPr>
        <w:widowControl w:val="0"/>
        <w:autoSpaceDE w:val="0"/>
        <w:ind w:firstLine="570"/>
        <w:jc w:val="both"/>
        <w:rPr>
          <w:sz w:val="20"/>
          <w:szCs w:val="20"/>
          <w:lang w:val="uk-UA"/>
        </w:rPr>
      </w:pPr>
      <w:r w:rsidRPr="00B47CE9">
        <w:rPr>
          <w:sz w:val="20"/>
          <w:szCs w:val="20"/>
          <w:lang w:val="uk-UA"/>
        </w:rPr>
        <w:t>6.4. Виріб не пломбується. Передня кришка фіксується за допомогою механічного замка.</w:t>
      </w:r>
    </w:p>
    <w:p w:rsidR="00F766AB" w:rsidRPr="00B47CE9" w:rsidRDefault="00821AB0">
      <w:pPr>
        <w:widowControl w:val="0"/>
        <w:autoSpaceDE w:val="0"/>
        <w:ind w:firstLine="570"/>
        <w:jc w:val="both"/>
        <w:rPr>
          <w:lang w:val="uk-UA"/>
        </w:rPr>
      </w:pPr>
      <w:r w:rsidRPr="00B47CE9">
        <w:rPr>
          <w:sz w:val="20"/>
          <w:szCs w:val="20"/>
          <w:lang w:val="uk-UA"/>
        </w:rPr>
        <w:t>6.5. Виріб ЩСМ-10GSM має картонну упаковку. Експлуатаційна документація та запчастини знаходяться всередині упаковки.</w:t>
      </w:r>
    </w:p>
    <w:p w:rsidR="00F766AB" w:rsidRPr="00B47CE9" w:rsidRDefault="00F766AB">
      <w:pPr>
        <w:widowControl w:val="0"/>
        <w:autoSpaceDE w:val="0"/>
        <w:jc w:val="both"/>
        <w:rPr>
          <w:b/>
          <w:bCs w:val="0"/>
          <w:sz w:val="20"/>
          <w:szCs w:val="20"/>
          <w:lang w:val="uk-UA"/>
        </w:rPr>
      </w:pPr>
    </w:p>
    <w:p w:rsidR="00F766AB" w:rsidRPr="00B47CE9" w:rsidRDefault="00821AB0">
      <w:pPr>
        <w:widowControl w:val="0"/>
        <w:autoSpaceDE w:val="0"/>
        <w:ind w:firstLine="570"/>
        <w:jc w:val="both"/>
        <w:rPr>
          <w:b/>
          <w:bCs w:val="0"/>
          <w:lang w:val="uk-UA"/>
        </w:rPr>
      </w:pPr>
      <w:r w:rsidRPr="00B47CE9">
        <w:rPr>
          <w:b/>
          <w:bCs w:val="0"/>
          <w:lang w:val="uk-UA"/>
        </w:rPr>
        <w:t>7. Поточний ремонт</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autoSpaceDE w:val="0"/>
        <w:ind w:firstLine="570"/>
        <w:jc w:val="both"/>
        <w:rPr>
          <w:sz w:val="20"/>
          <w:szCs w:val="20"/>
          <w:lang w:val="uk-UA"/>
        </w:rPr>
      </w:pPr>
      <w:r w:rsidRPr="00B47CE9">
        <w:rPr>
          <w:sz w:val="20"/>
          <w:szCs w:val="20"/>
          <w:lang w:val="uk-UA"/>
        </w:rPr>
        <w:t>7.1.1. Щит ЩСМ-10GSM є складним електронним пристроєм. Ремонт виконується виключно підприємством-виробником.</w:t>
      </w:r>
    </w:p>
    <w:p w:rsidR="00F766AB" w:rsidRPr="00B47CE9" w:rsidRDefault="00821AB0">
      <w:pPr>
        <w:widowControl w:val="0"/>
        <w:autoSpaceDE w:val="0"/>
        <w:ind w:firstLine="570"/>
        <w:jc w:val="both"/>
        <w:rPr>
          <w:lang w:val="uk-UA"/>
        </w:rPr>
      </w:pPr>
      <w:r w:rsidRPr="00B47CE9">
        <w:rPr>
          <w:sz w:val="20"/>
          <w:szCs w:val="20"/>
          <w:lang w:val="uk-UA"/>
        </w:rPr>
        <w:t>7.1.2. В умовах експлуатації рекомендується перевіряти лише надійність з'єднань у клемних колодках.</w:t>
      </w:r>
    </w:p>
    <w:p w:rsidR="00F766AB" w:rsidRPr="00B47CE9" w:rsidRDefault="00F766AB">
      <w:pPr>
        <w:widowControl w:val="0"/>
        <w:autoSpaceDE w:val="0"/>
        <w:ind w:firstLine="570"/>
        <w:jc w:val="both"/>
        <w:rPr>
          <w:sz w:val="20"/>
          <w:szCs w:val="20"/>
          <w:lang w:val="uk-UA"/>
        </w:rPr>
      </w:pPr>
    </w:p>
    <w:p w:rsidR="00F766AB" w:rsidRPr="00B47CE9" w:rsidRDefault="00821AB0">
      <w:pPr>
        <w:widowControl w:val="0"/>
        <w:autoSpaceDE w:val="0"/>
        <w:ind w:firstLine="570"/>
        <w:jc w:val="both"/>
        <w:rPr>
          <w:b/>
          <w:bCs w:val="0"/>
          <w:sz w:val="20"/>
          <w:szCs w:val="20"/>
          <w:lang w:val="uk-UA"/>
        </w:rPr>
      </w:pPr>
      <w:r w:rsidRPr="00B47CE9">
        <w:rPr>
          <w:b/>
          <w:bCs w:val="0"/>
          <w:sz w:val="20"/>
          <w:szCs w:val="20"/>
          <w:lang w:val="uk-UA"/>
        </w:rPr>
        <w:t>7.2. Заходи безпеки</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autoSpaceDE w:val="0"/>
        <w:ind w:firstLine="570"/>
        <w:rPr>
          <w:bCs w:val="0"/>
          <w:sz w:val="20"/>
          <w:szCs w:val="20"/>
          <w:lang w:val="uk-UA"/>
        </w:rPr>
      </w:pPr>
      <w:r w:rsidRPr="00B47CE9">
        <w:rPr>
          <w:b/>
          <w:bCs w:val="0"/>
          <w:sz w:val="20"/>
          <w:szCs w:val="20"/>
          <w:u w:val="single"/>
          <w:lang w:val="uk-UA"/>
        </w:rPr>
        <w:t>!!!УВАГА!!!</w:t>
      </w:r>
      <w:r w:rsidRPr="00B47CE9">
        <w:rPr>
          <w:b/>
          <w:bCs w:val="0"/>
          <w:sz w:val="20"/>
          <w:szCs w:val="20"/>
          <w:lang w:val="uk-UA"/>
        </w:rPr>
        <w:t>ДО УНИКАННЯ ВИХОДУ З БУДУ ЩСМ-10GSM</w:t>
      </w:r>
      <w:r w:rsidRPr="00B47CE9">
        <w:rPr>
          <w:bCs w:val="0"/>
          <w:sz w:val="20"/>
          <w:szCs w:val="20"/>
          <w:lang w:val="uk-UA"/>
        </w:rPr>
        <w:t>,</w:t>
      </w:r>
    </w:p>
    <w:p w:rsidR="00F766AB" w:rsidRPr="00B47CE9" w:rsidRDefault="00821AB0">
      <w:pPr>
        <w:widowControl w:val="0"/>
        <w:autoSpaceDE w:val="0"/>
        <w:ind w:firstLine="570"/>
        <w:rPr>
          <w:b/>
          <w:bCs w:val="0"/>
          <w:sz w:val="20"/>
          <w:szCs w:val="20"/>
          <w:lang w:val="uk-UA"/>
        </w:rPr>
      </w:pPr>
      <w:r w:rsidRPr="00B47CE9">
        <w:rPr>
          <w:b/>
          <w:bCs w:val="0"/>
          <w:sz w:val="20"/>
          <w:szCs w:val="20"/>
          <w:lang w:val="uk-UA"/>
        </w:rPr>
        <w:t>ЗАБОРОНЯЄТЬСЯ ВИКОНАВАТИ МОНТАЖНІ ТА РЕМОНТНІ РОБОТИ</w:t>
      </w:r>
    </w:p>
    <w:p w:rsidR="00F766AB" w:rsidRPr="00B47CE9" w:rsidRDefault="00821AB0">
      <w:pPr>
        <w:widowControl w:val="0"/>
        <w:autoSpaceDE w:val="0"/>
        <w:ind w:firstLine="570"/>
        <w:rPr>
          <w:b/>
          <w:bCs w:val="0"/>
          <w:sz w:val="20"/>
          <w:szCs w:val="20"/>
          <w:lang w:val="uk-UA"/>
        </w:rPr>
      </w:pPr>
      <w:r w:rsidRPr="00B47CE9">
        <w:rPr>
          <w:b/>
          <w:bCs w:val="0"/>
          <w:sz w:val="20"/>
          <w:szCs w:val="20"/>
          <w:lang w:val="uk-UA"/>
        </w:rPr>
        <w:t>З ВКЛЮЧЕНИМ ХАРЧУВАННЯМ!</w:t>
      </w:r>
    </w:p>
    <w:p w:rsidR="00F766AB" w:rsidRPr="00B47CE9" w:rsidRDefault="00F766AB">
      <w:pPr>
        <w:widowControl w:val="0"/>
        <w:autoSpaceDE w:val="0"/>
        <w:ind w:firstLine="570"/>
        <w:rPr>
          <w:b/>
          <w:bCs w:val="0"/>
          <w:sz w:val="20"/>
          <w:szCs w:val="20"/>
          <w:lang w:val="uk-UA"/>
        </w:rPr>
      </w:pPr>
    </w:p>
    <w:p w:rsidR="00F766AB" w:rsidRPr="00B47CE9" w:rsidRDefault="00821AB0">
      <w:pPr>
        <w:widowControl w:val="0"/>
        <w:autoSpaceDE w:val="0"/>
        <w:ind w:firstLine="570"/>
        <w:jc w:val="both"/>
        <w:rPr>
          <w:b/>
          <w:bCs w:val="0"/>
          <w:lang w:val="uk-UA"/>
        </w:rPr>
      </w:pPr>
      <w:r w:rsidRPr="00B47CE9">
        <w:rPr>
          <w:b/>
          <w:bCs w:val="0"/>
          <w:lang w:val="uk-UA"/>
        </w:rPr>
        <w:t>8. Зберігання та транспортування</w:t>
      </w:r>
    </w:p>
    <w:p w:rsidR="00F766AB" w:rsidRPr="00B47CE9" w:rsidRDefault="00821AB0">
      <w:pPr>
        <w:widowControl w:val="0"/>
        <w:autoSpaceDE w:val="0"/>
        <w:ind w:firstLine="570"/>
        <w:jc w:val="both"/>
        <w:rPr>
          <w:lang w:val="uk-UA"/>
        </w:rPr>
      </w:pPr>
      <w:r w:rsidRPr="00B47CE9">
        <w:rPr>
          <w:sz w:val="20"/>
          <w:szCs w:val="20"/>
          <w:lang w:val="uk-UA"/>
        </w:rPr>
        <w:t>8.1. Виріб повинен зберігатися в упаковці підприємства – виробника в закритих складських приміщеннях з природною вентиляцією при відносній вологості не більше 70% та температурі від 10 до 30°С.</w:t>
      </w:r>
    </w:p>
    <w:p w:rsidR="00F766AB" w:rsidRPr="00B47CE9" w:rsidRDefault="00821AB0">
      <w:pPr>
        <w:widowControl w:val="0"/>
        <w:autoSpaceDE w:val="0"/>
        <w:ind w:firstLine="570"/>
        <w:rPr>
          <w:b/>
          <w:bCs w:val="0"/>
          <w:sz w:val="20"/>
          <w:szCs w:val="20"/>
          <w:lang w:val="uk-UA"/>
        </w:rPr>
      </w:pPr>
      <w:r w:rsidRPr="00B47CE9">
        <w:rPr>
          <w:b/>
          <w:bCs w:val="0"/>
          <w:sz w:val="20"/>
          <w:szCs w:val="20"/>
          <w:lang w:val="uk-UA"/>
        </w:rPr>
        <w:t>8.2. ЗАБОРОНЯЄТЬСЯ ПІДТРИМАТИ ВИРОБ УДАРНИМ НАВАНТАЖЕННЯМ ПРИ</w:t>
      </w:r>
    </w:p>
    <w:p w:rsidR="00F766AB" w:rsidRPr="00B47CE9" w:rsidRDefault="00821AB0">
      <w:pPr>
        <w:widowControl w:val="0"/>
        <w:autoSpaceDE w:val="0"/>
        <w:ind w:firstLine="570"/>
        <w:rPr>
          <w:b/>
          <w:bCs w:val="0"/>
          <w:sz w:val="20"/>
          <w:szCs w:val="20"/>
          <w:lang w:val="uk-UA"/>
        </w:rPr>
      </w:pPr>
      <w:r w:rsidRPr="00B47CE9">
        <w:rPr>
          <w:rFonts w:eastAsia="Arial"/>
          <w:b/>
          <w:bCs w:val="0"/>
          <w:sz w:val="20"/>
          <w:szCs w:val="20"/>
          <w:lang w:val="uk-UA"/>
        </w:rPr>
        <w:t>ВАНТАЖНО-РОЗВАНТАЖУВАЛЬНИХ РОБОТАХ.</w:t>
      </w:r>
    </w:p>
    <w:p w:rsidR="00F766AB" w:rsidRPr="00B47CE9" w:rsidRDefault="00821AB0">
      <w:pPr>
        <w:widowControl w:val="0"/>
        <w:autoSpaceDE w:val="0"/>
        <w:ind w:firstLine="570"/>
        <w:jc w:val="both"/>
        <w:rPr>
          <w:sz w:val="20"/>
          <w:szCs w:val="20"/>
          <w:lang w:val="uk-UA"/>
        </w:rPr>
      </w:pPr>
      <w:r w:rsidRPr="00B47CE9">
        <w:rPr>
          <w:color w:val="000000"/>
          <w:sz w:val="20"/>
          <w:szCs w:val="20"/>
          <w:lang w:val="uk-UA"/>
        </w:rPr>
        <w:t>8.3. Габаритні розміри виробу</w:t>
      </w:r>
      <w:r w:rsidRPr="00B47CE9">
        <w:rPr>
          <w:bCs w:val="0"/>
          <w:sz w:val="20"/>
          <w:szCs w:val="20"/>
          <w:lang w:val="uk-UA"/>
        </w:rPr>
        <w:t>ЩСМ-10GSM</w:t>
      </w:r>
      <w:r w:rsidRPr="00B47CE9">
        <w:rPr>
          <w:sz w:val="20"/>
          <w:szCs w:val="20"/>
          <w:lang w:val="uk-UA"/>
        </w:rPr>
        <w:t>-</w:t>
      </w:r>
      <w:r w:rsidRPr="00B47CE9">
        <w:rPr>
          <w:color w:val="000000"/>
          <w:sz w:val="20"/>
          <w:szCs w:val="20"/>
          <w:lang w:val="uk-UA"/>
        </w:rPr>
        <w:t xml:space="preserve"> </w:t>
      </w:r>
      <w:r w:rsidRPr="00B47CE9">
        <w:rPr>
          <w:sz w:val="20"/>
          <w:szCs w:val="20"/>
          <w:lang w:val="uk-UA"/>
        </w:rPr>
        <w:t>275х290х80</w:t>
      </w:r>
      <w:r w:rsidRPr="00B47CE9">
        <w:rPr>
          <w:color w:val="000000"/>
          <w:sz w:val="20"/>
          <w:szCs w:val="20"/>
          <w:lang w:val="uk-UA"/>
        </w:rPr>
        <w:t>мм. Маса</w:t>
      </w:r>
      <w:r w:rsidR="00D67E42">
        <w:rPr>
          <w:color w:val="000000"/>
          <w:sz w:val="20"/>
          <w:szCs w:val="20"/>
          <w:lang w:val="uk-UA"/>
        </w:rPr>
        <w:t xml:space="preserve"> </w:t>
      </w:r>
      <w:r w:rsidRPr="00B47CE9">
        <w:rPr>
          <w:sz w:val="20"/>
          <w:szCs w:val="20"/>
          <w:lang w:val="uk-UA"/>
        </w:rPr>
        <w:t>з акумулятором – трохи більше 4кг.</w:t>
      </w:r>
    </w:p>
    <w:p w:rsidR="00F766AB" w:rsidRPr="00B47CE9" w:rsidRDefault="00F766AB">
      <w:pPr>
        <w:widowControl w:val="0"/>
        <w:autoSpaceDE w:val="0"/>
        <w:rPr>
          <w:b/>
          <w:bCs w:val="0"/>
          <w:color w:val="000000"/>
          <w:sz w:val="20"/>
          <w:szCs w:val="20"/>
          <w:lang w:val="uk-UA"/>
        </w:rPr>
      </w:pPr>
    </w:p>
    <w:p w:rsidR="00F766AB" w:rsidRPr="00B47CE9" w:rsidRDefault="00821AB0">
      <w:pPr>
        <w:widowControl w:val="0"/>
        <w:autoSpaceDE w:val="0"/>
        <w:ind w:firstLine="570"/>
        <w:rPr>
          <w:b/>
          <w:bCs w:val="0"/>
          <w:color w:val="000000"/>
          <w:lang w:val="uk-UA"/>
        </w:rPr>
      </w:pPr>
      <w:r w:rsidRPr="00B47CE9">
        <w:rPr>
          <w:b/>
          <w:bCs w:val="0"/>
          <w:color w:val="000000"/>
          <w:lang w:val="uk-UA"/>
        </w:rPr>
        <w:t>ІІ. ІНСТРУКЦІЯ МОНТАЖУ</w:t>
      </w:r>
    </w:p>
    <w:p w:rsidR="00F766AB" w:rsidRPr="00B47CE9" w:rsidRDefault="00F766AB">
      <w:pPr>
        <w:widowControl w:val="0"/>
        <w:autoSpaceDE w:val="0"/>
        <w:rPr>
          <w:b/>
          <w:bCs w:val="0"/>
          <w:color w:val="000000"/>
          <w:sz w:val="20"/>
          <w:szCs w:val="20"/>
          <w:lang w:val="uk-UA"/>
        </w:rPr>
      </w:pPr>
    </w:p>
    <w:p w:rsidR="00F766AB" w:rsidRPr="00B47CE9" w:rsidRDefault="00F766AB">
      <w:pPr>
        <w:widowControl w:val="0"/>
        <w:autoSpaceDE w:val="0"/>
        <w:rPr>
          <w:b/>
          <w:bCs w:val="0"/>
          <w:color w:val="000000"/>
          <w:sz w:val="20"/>
          <w:szCs w:val="20"/>
          <w:lang w:val="uk-UA"/>
        </w:rPr>
      </w:pPr>
    </w:p>
    <w:p w:rsidR="00F766AB" w:rsidRPr="00B47CE9" w:rsidRDefault="00821AB0">
      <w:pPr>
        <w:widowControl w:val="0"/>
        <w:autoSpaceDE w:val="0"/>
        <w:ind w:firstLine="570"/>
        <w:jc w:val="both"/>
        <w:rPr>
          <w:b/>
          <w:bCs w:val="0"/>
          <w:color w:val="000000"/>
          <w:lang w:val="uk-UA"/>
        </w:rPr>
      </w:pPr>
      <w:r w:rsidRPr="00B47CE9">
        <w:rPr>
          <w:b/>
          <w:bCs w:val="0"/>
          <w:color w:val="000000"/>
          <w:lang w:val="uk-UA"/>
        </w:rPr>
        <w:t>1. Загальні вказівки та заходи безпеки</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821AB0">
      <w:pPr>
        <w:widowControl w:val="0"/>
        <w:autoSpaceDE w:val="0"/>
        <w:ind w:firstLine="570"/>
        <w:jc w:val="both"/>
        <w:rPr>
          <w:color w:val="000000"/>
          <w:sz w:val="20"/>
          <w:szCs w:val="20"/>
          <w:lang w:val="uk-UA"/>
        </w:rPr>
      </w:pPr>
      <w:r w:rsidRPr="00B47CE9">
        <w:rPr>
          <w:b/>
          <w:color w:val="000000"/>
          <w:sz w:val="20"/>
          <w:szCs w:val="20"/>
          <w:lang w:val="uk-UA"/>
        </w:rPr>
        <w:t>1.1.</w:t>
      </w:r>
      <w:r w:rsidRPr="00B47CE9">
        <w:rPr>
          <w:color w:val="000000"/>
          <w:sz w:val="20"/>
          <w:szCs w:val="20"/>
          <w:lang w:val="uk-UA"/>
        </w:rPr>
        <w:t>У щиті</w:t>
      </w:r>
      <w:r w:rsidR="00D67E42">
        <w:rPr>
          <w:color w:val="000000"/>
          <w:sz w:val="20"/>
          <w:szCs w:val="20"/>
          <w:lang w:val="uk-UA"/>
        </w:rPr>
        <w:t xml:space="preserve"> </w:t>
      </w:r>
      <w:r w:rsidRPr="00B47CE9">
        <w:rPr>
          <w:sz w:val="20"/>
          <w:szCs w:val="20"/>
          <w:lang w:val="uk-UA"/>
        </w:rPr>
        <w:t>сигналізації ЩСМ-10GSM використовується висока напруга (220В), небезпечна для життя.</w:t>
      </w:r>
    </w:p>
    <w:p w:rsidR="00F766AB" w:rsidRPr="00B47CE9" w:rsidRDefault="00821AB0">
      <w:pPr>
        <w:widowControl w:val="0"/>
        <w:autoSpaceDE w:val="0"/>
        <w:ind w:firstLine="570"/>
        <w:jc w:val="both"/>
        <w:rPr>
          <w:lang w:val="uk-UA"/>
        </w:rPr>
      </w:pPr>
      <w:r w:rsidRPr="00B47CE9">
        <w:rPr>
          <w:b/>
          <w:color w:val="000000"/>
          <w:sz w:val="20"/>
          <w:szCs w:val="20"/>
          <w:lang w:val="uk-UA"/>
        </w:rPr>
        <w:t>1.2.</w:t>
      </w:r>
      <w:r w:rsidRPr="00B47CE9">
        <w:rPr>
          <w:color w:val="000000"/>
          <w:sz w:val="20"/>
          <w:szCs w:val="20"/>
          <w:lang w:val="uk-UA"/>
        </w:rPr>
        <w:t>Монтаж, налагодження, випробування та подальша експлуатація виробів повинні проводитись технічним персоналом, який вивчив цю інструкцію.</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821AB0">
      <w:pPr>
        <w:widowControl w:val="0"/>
        <w:autoSpaceDE w:val="0"/>
        <w:ind w:firstLine="570"/>
        <w:jc w:val="both"/>
        <w:rPr>
          <w:b/>
          <w:bCs w:val="0"/>
          <w:color w:val="000000"/>
          <w:lang w:val="uk-UA"/>
        </w:rPr>
      </w:pPr>
      <w:r w:rsidRPr="00B47CE9">
        <w:rPr>
          <w:b/>
          <w:bCs w:val="0"/>
          <w:color w:val="000000"/>
          <w:lang w:val="uk-UA"/>
        </w:rPr>
        <w:t>2. Монтаж</w:t>
      </w:r>
    </w:p>
    <w:p w:rsidR="00F766AB" w:rsidRPr="00B47CE9" w:rsidRDefault="00821AB0">
      <w:pPr>
        <w:widowControl w:val="0"/>
        <w:autoSpaceDE w:val="0"/>
        <w:ind w:firstLine="570"/>
        <w:jc w:val="both"/>
        <w:rPr>
          <w:b/>
          <w:bCs w:val="0"/>
          <w:color w:val="000000"/>
          <w:sz w:val="20"/>
          <w:szCs w:val="20"/>
          <w:lang w:val="uk-UA"/>
        </w:rPr>
      </w:pPr>
      <w:r w:rsidRPr="00B47CE9">
        <w:rPr>
          <w:b/>
          <w:bCs w:val="0"/>
          <w:color w:val="000000"/>
          <w:sz w:val="20"/>
          <w:szCs w:val="20"/>
          <w:lang w:val="uk-UA"/>
        </w:rPr>
        <w:t>2.1. Механічний монтаж</w:t>
      </w:r>
    </w:p>
    <w:p w:rsidR="00F766AB" w:rsidRPr="00B47CE9" w:rsidRDefault="00821AB0">
      <w:pPr>
        <w:widowControl w:val="0"/>
        <w:autoSpaceDE w:val="0"/>
        <w:ind w:firstLine="570"/>
        <w:jc w:val="both"/>
        <w:rPr>
          <w:lang w:val="uk-UA"/>
        </w:rPr>
      </w:pPr>
      <w:r w:rsidRPr="00B47CE9">
        <w:rPr>
          <w:color w:val="000000"/>
          <w:sz w:val="20"/>
          <w:szCs w:val="20"/>
          <w:lang w:val="uk-UA"/>
        </w:rPr>
        <w:t>Механічний монтаж</w:t>
      </w:r>
      <w:r w:rsidRPr="00B47CE9">
        <w:rPr>
          <w:bCs w:val="0"/>
          <w:sz w:val="20"/>
          <w:szCs w:val="20"/>
          <w:lang w:val="uk-UA"/>
        </w:rPr>
        <w:t>ЩСМ-10GSM</w:t>
      </w:r>
      <w:r w:rsidR="00D67E42">
        <w:rPr>
          <w:bCs w:val="0"/>
          <w:sz w:val="20"/>
          <w:szCs w:val="20"/>
          <w:lang w:val="uk-UA"/>
        </w:rPr>
        <w:t xml:space="preserve"> </w:t>
      </w:r>
      <w:r w:rsidRPr="00B47CE9">
        <w:rPr>
          <w:color w:val="000000"/>
          <w:sz w:val="20"/>
          <w:szCs w:val="20"/>
          <w:lang w:val="uk-UA"/>
        </w:rPr>
        <w:t>слід виконувати в наступній послідовності:</w:t>
      </w:r>
    </w:p>
    <w:p w:rsidR="00F766AB" w:rsidRPr="00B47CE9" w:rsidRDefault="00821AB0">
      <w:pPr>
        <w:widowControl w:val="0"/>
        <w:numPr>
          <w:ilvl w:val="0"/>
          <w:numId w:val="16"/>
        </w:numPr>
        <w:autoSpaceDE w:val="0"/>
        <w:ind w:left="0" w:firstLine="570"/>
        <w:jc w:val="both"/>
        <w:rPr>
          <w:color w:val="000000"/>
          <w:sz w:val="20"/>
          <w:szCs w:val="20"/>
          <w:lang w:val="uk-UA"/>
        </w:rPr>
      </w:pPr>
      <w:r w:rsidRPr="00B47CE9">
        <w:rPr>
          <w:color w:val="000000"/>
          <w:sz w:val="20"/>
          <w:szCs w:val="20"/>
          <w:lang w:val="uk-UA"/>
        </w:rPr>
        <w:t>розмітити і просвердлити на поверхні, що монтується 4 кріпильних отвори</w:t>
      </w:r>
    </w:p>
    <w:p w:rsidR="00F766AB" w:rsidRPr="00B47CE9" w:rsidRDefault="00821AB0">
      <w:pPr>
        <w:widowControl w:val="0"/>
        <w:autoSpaceDE w:val="0"/>
        <w:ind w:left="570"/>
        <w:jc w:val="both"/>
        <w:rPr>
          <w:color w:val="000000"/>
          <w:sz w:val="20"/>
          <w:szCs w:val="20"/>
          <w:lang w:val="uk-UA"/>
        </w:rPr>
      </w:pPr>
      <w:r w:rsidRPr="00B47CE9">
        <w:rPr>
          <w:rFonts w:eastAsia="Arial"/>
          <w:color w:val="000000"/>
          <w:sz w:val="20"/>
          <w:szCs w:val="20"/>
          <w:lang w:val="uk-UA"/>
        </w:rPr>
        <w:t>діаметром 6-8 мм;</w:t>
      </w:r>
    </w:p>
    <w:p w:rsidR="00F766AB" w:rsidRPr="00B47CE9" w:rsidRDefault="00821AB0">
      <w:pPr>
        <w:widowControl w:val="0"/>
        <w:numPr>
          <w:ilvl w:val="0"/>
          <w:numId w:val="16"/>
        </w:numPr>
        <w:autoSpaceDE w:val="0"/>
        <w:ind w:left="0" w:firstLine="570"/>
        <w:jc w:val="both"/>
        <w:rPr>
          <w:color w:val="000000"/>
          <w:sz w:val="20"/>
          <w:szCs w:val="20"/>
          <w:lang w:val="uk-UA"/>
        </w:rPr>
      </w:pPr>
      <w:r w:rsidRPr="00B47CE9">
        <w:rPr>
          <w:color w:val="000000"/>
          <w:sz w:val="20"/>
          <w:szCs w:val="20"/>
          <w:lang w:val="uk-UA"/>
        </w:rPr>
        <w:lastRenderedPageBreak/>
        <w:t>встановити в отворах 4 дюбелі;</w:t>
      </w:r>
    </w:p>
    <w:p w:rsidR="00F766AB" w:rsidRPr="00B47CE9" w:rsidRDefault="00821AB0">
      <w:pPr>
        <w:widowControl w:val="0"/>
        <w:numPr>
          <w:ilvl w:val="0"/>
          <w:numId w:val="16"/>
        </w:numPr>
        <w:autoSpaceDE w:val="0"/>
        <w:ind w:left="0" w:firstLine="570"/>
        <w:jc w:val="both"/>
        <w:rPr>
          <w:lang w:val="uk-UA"/>
        </w:rPr>
      </w:pPr>
      <w:r w:rsidRPr="00B47CE9">
        <w:rPr>
          <w:color w:val="000000"/>
          <w:sz w:val="20"/>
          <w:szCs w:val="20"/>
          <w:lang w:val="uk-UA"/>
        </w:rPr>
        <w:t>закріпити корпус відповідними шурупами.</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821AB0">
      <w:pPr>
        <w:widowControl w:val="0"/>
        <w:autoSpaceDE w:val="0"/>
        <w:ind w:firstLine="570"/>
        <w:jc w:val="both"/>
        <w:rPr>
          <w:b/>
          <w:bCs w:val="0"/>
          <w:sz w:val="20"/>
          <w:szCs w:val="20"/>
          <w:lang w:val="uk-UA"/>
        </w:rPr>
      </w:pPr>
      <w:r w:rsidRPr="00B47CE9">
        <w:rPr>
          <w:b/>
          <w:bCs w:val="0"/>
          <w:color w:val="000000"/>
          <w:sz w:val="20"/>
          <w:szCs w:val="20"/>
          <w:lang w:val="uk-UA"/>
        </w:rPr>
        <w:t>2.2. Електричний монтаж</w:t>
      </w:r>
    </w:p>
    <w:p w:rsidR="00F766AB" w:rsidRPr="00B47CE9" w:rsidRDefault="00821AB0">
      <w:pPr>
        <w:pStyle w:val="a6"/>
        <w:widowControl w:val="0"/>
        <w:spacing w:after="0"/>
        <w:ind w:firstLine="573"/>
        <w:rPr>
          <w:lang w:val="uk-UA"/>
        </w:rPr>
      </w:pPr>
      <w:r w:rsidRPr="00B47CE9">
        <w:rPr>
          <w:sz w:val="20"/>
          <w:szCs w:val="20"/>
          <w:lang w:val="uk-UA"/>
        </w:rPr>
        <w:t>Підключити ЩСМ-10GSM згідно зі схемою зовнішніх з'єднань у Додатку 1:</w:t>
      </w:r>
    </w:p>
    <w:p w:rsidR="00F766AB" w:rsidRPr="00B47CE9" w:rsidRDefault="00821AB0">
      <w:pPr>
        <w:widowControl w:val="0"/>
        <w:autoSpaceDE w:val="0"/>
        <w:ind w:firstLine="570"/>
        <w:jc w:val="both"/>
        <w:rPr>
          <w:color w:val="000000"/>
          <w:sz w:val="20"/>
          <w:szCs w:val="20"/>
          <w:lang w:val="uk-UA"/>
        </w:rPr>
      </w:pPr>
      <w:r w:rsidRPr="00B47CE9">
        <w:rPr>
          <w:color w:val="000000"/>
          <w:sz w:val="20"/>
          <w:szCs w:val="20"/>
          <w:u w:val="single"/>
          <w:lang w:val="uk-UA"/>
        </w:rPr>
        <w:t>Примітка:</w:t>
      </w:r>
      <w:r w:rsidR="00D67E42">
        <w:rPr>
          <w:color w:val="000000"/>
          <w:sz w:val="20"/>
          <w:szCs w:val="20"/>
          <w:u w:val="single"/>
          <w:lang w:val="uk-UA"/>
        </w:rPr>
        <w:t xml:space="preserve"> </w:t>
      </w:r>
      <w:r w:rsidRPr="00B47CE9">
        <w:rPr>
          <w:color w:val="000000"/>
          <w:sz w:val="20"/>
          <w:szCs w:val="20"/>
          <w:lang w:val="uk-UA"/>
        </w:rPr>
        <w:t>Кабель заводиться через сальники, розташовані у нижній частині корпусу.</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F766AB">
      <w:pPr>
        <w:widowControl w:val="0"/>
        <w:autoSpaceDE w:val="0"/>
        <w:ind w:firstLine="570"/>
        <w:jc w:val="both"/>
        <w:rPr>
          <w:b/>
          <w:bCs w:val="0"/>
          <w:lang w:val="uk-UA"/>
        </w:rPr>
      </w:pPr>
    </w:p>
    <w:p w:rsidR="00F766AB" w:rsidRPr="00B47CE9" w:rsidRDefault="00F766AB" w:rsidP="00DF3F4E">
      <w:pPr>
        <w:widowControl w:val="0"/>
        <w:autoSpaceDE w:val="0"/>
        <w:jc w:val="both"/>
        <w:rPr>
          <w:b/>
          <w:bCs w:val="0"/>
          <w:lang w:val="uk-UA"/>
        </w:rPr>
      </w:pPr>
    </w:p>
    <w:p w:rsidR="00F766AB" w:rsidRPr="00B47CE9" w:rsidRDefault="00821AB0">
      <w:pPr>
        <w:widowControl w:val="0"/>
        <w:autoSpaceDE w:val="0"/>
        <w:ind w:firstLine="570"/>
        <w:jc w:val="both"/>
        <w:rPr>
          <w:b/>
          <w:bCs w:val="0"/>
          <w:lang w:val="uk-UA"/>
        </w:rPr>
      </w:pPr>
      <w:r w:rsidRPr="00B47CE9">
        <w:rPr>
          <w:b/>
          <w:bCs w:val="0"/>
          <w:lang w:val="uk-UA"/>
        </w:rPr>
        <w:t>ІІІ. ПАСПОРТ</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numPr>
          <w:ilvl w:val="0"/>
          <w:numId w:val="4"/>
        </w:numPr>
        <w:tabs>
          <w:tab w:val="left" w:pos="969"/>
        </w:tabs>
        <w:autoSpaceDE w:val="0"/>
        <w:ind w:left="0" w:firstLine="570"/>
        <w:jc w:val="both"/>
        <w:rPr>
          <w:b/>
          <w:bCs w:val="0"/>
          <w:lang w:val="uk-UA"/>
        </w:rPr>
      </w:pPr>
      <w:r w:rsidRPr="00B47CE9">
        <w:rPr>
          <w:b/>
          <w:bCs w:val="0"/>
          <w:lang w:val="uk-UA"/>
        </w:rPr>
        <w:t>Основні відомості</w:t>
      </w:r>
    </w:p>
    <w:p w:rsidR="00F766AB" w:rsidRPr="00B47CE9" w:rsidRDefault="00821AB0">
      <w:pPr>
        <w:widowControl w:val="0"/>
        <w:autoSpaceDE w:val="0"/>
        <w:spacing w:line="360" w:lineRule="auto"/>
        <w:ind w:firstLine="570"/>
        <w:jc w:val="both"/>
        <w:rPr>
          <w:bCs w:val="0"/>
          <w:lang w:val="uk-UA"/>
        </w:rPr>
      </w:pPr>
      <w:r w:rsidRPr="00B47CE9">
        <w:rPr>
          <w:bCs w:val="0"/>
          <w:lang w:val="uk-UA"/>
        </w:rPr>
        <w:t>Призначення виробу</w:t>
      </w:r>
    </w:p>
    <w:p w:rsidR="00F766AB" w:rsidRPr="00B47CE9" w:rsidRDefault="00F766AB">
      <w:pPr>
        <w:pStyle w:val="ae"/>
        <w:widowControl w:val="0"/>
        <w:numPr>
          <w:ilvl w:val="0"/>
          <w:numId w:val="2"/>
        </w:numPr>
        <w:tabs>
          <w:tab w:val="clear" w:pos="1033"/>
          <w:tab w:val="left" w:pos="1026"/>
        </w:tabs>
        <w:autoSpaceDE w:val="0"/>
        <w:jc w:val="both"/>
        <w:rPr>
          <w:bCs w:val="0"/>
          <w:vanish/>
          <w:color w:val="494949"/>
          <w:sz w:val="20"/>
          <w:szCs w:val="20"/>
          <w:shd w:val="clear" w:color="auto" w:fill="FFFFFF"/>
          <w:lang w:val="uk-UA"/>
        </w:rPr>
      </w:pPr>
    </w:p>
    <w:p w:rsidR="00F766AB" w:rsidRPr="00B47CE9" w:rsidRDefault="00821AB0">
      <w:pPr>
        <w:pStyle w:val="ae"/>
        <w:widowControl w:val="0"/>
        <w:tabs>
          <w:tab w:val="left" w:pos="1276"/>
        </w:tabs>
        <w:autoSpaceDE w:val="0"/>
        <w:ind w:left="567"/>
        <w:jc w:val="both"/>
        <w:rPr>
          <w:rStyle w:val="apple-converted-space"/>
          <w:rFonts w:ascii="Verdana" w:hAnsi="Verdana" w:cs="Verdana"/>
          <w:color w:val="494949"/>
          <w:sz w:val="18"/>
          <w:szCs w:val="18"/>
          <w:shd w:val="clear" w:color="auto" w:fill="FFFFFF"/>
          <w:lang w:val="uk-UA"/>
        </w:rPr>
      </w:pPr>
      <w:r w:rsidRPr="00B47CE9">
        <w:rPr>
          <w:color w:val="494949"/>
          <w:sz w:val="20"/>
          <w:szCs w:val="20"/>
          <w:shd w:val="clear" w:color="auto" w:fill="FFFFFF"/>
          <w:lang w:val="uk-UA"/>
        </w:rPr>
        <w:t>Щит ЩСМ-10GSM призначений для роботи як щит сигналізації котельні.</w:t>
      </w:r>
      <w:r w:rsidRPr="00B47CE9">
        <w:rPr>
          <w:rFonts w:ascii="Verdana" w:hAnsi="Verdana" w:cs="Verdana"/>
          <w:color w:val="494949"/>
          <w:sz w:val="18"/>
          <w:szCs w:val="18"/>
          <w:shd w:val="clear" w:color="auto" w:fill="FFFFFF"/>
          <w:lang w:val="uk-UA"/>
        </w:rPr>
        <w:t>.</w:t>
      </w:r>
    </w:p>
    <w:p w:rsidR="00F766AB" w:rsidRPr="00B47CE9" w:rsidRDefault="00821AB0">
      <w:pPr>
        <w:pStyle w:val="ae"/>
        <w:widowControl w:val="0"/>
        <w:tabs>
          <w:tab w:val="left" w:pos="1276"/>
        </w:tabs>
        <w:autoSpaceDE w:val="0"/>
        <w:ind w:left="710"/>
        <w:jc w:val="both"/>
        <w:rPr>
          <w:lang w:val="uk-UA"/>
        </w:rPr>
      </w:pPr>
      <w:r w:rsidRPr="00B47CE9">
        <w:rPr>
          <w:rStyle w:val="apple-converted-space"/>
          <w:rFonts w:ascii="Verdana" w:hAnsi="Verdana" w:cs="Verdana"/>
          <w:color w:val="494949"/>
          <w:sz w:val="18"/>
          <w:szCs w:val="18"/>
          <w:shd w:val="clear" w:color="auto" w:fill="FFFFFF"/>
          <w:lang w:val="uk-UA"/>
        </w:rPr>
        <w:t>1.1.</w:t>
      </w:r>
      <w:r w:rsidRPr="00B47CE9">
        <w:rPr>
          <w:sz w:val="20"/>
          <w:szCs w:val="20"/>
          <w:lang w:val="uk-UA"/>
        </w:rPr>
        <w:t>Щит сигналізації ЩСМ-10GSM контролює:</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вісім дискретних датчиків;</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чотири зовнішні цифрові датчики температури типу DS18B20;</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один перетворювач тиску з виходом 4-20 мА;</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температуру у приміщенні котельні від вбудованого датчика температури.</w:t>
      </w:r>
    </w:p>
    <w:p w:rsidR="00F766AB" w:rsidRPr="00B47CE9" w:rsidRDefault="00821AB0">
      <w:pPr>
        <w:widowControl w:val="0"/>
        <w:numPr>
          <w:ilvl w:val="1"/>
          <w:numId w:val="6"/>
        </w:numPr>
        <w:tabs>
          <w:tab w:val="left" w:pos="1276"/>
        </w:tabs>
        <w:autoSpaceDE w:val="0"/>
        <w:jc w:val="both"/>
        <w:rPr>
          <w:lang w:val="uk-UA"/>
        </w:rPr>
      </w:pPr>
      <w:r w:rsidRPr="00B47CE9">
        <w:rPr>
          <w:sz w:val="20"/>
          <w:szCs w:val="20"/>
          <w:lang w:val="uk-UA"/>
        </w:rPr>
        <w:t>Щит сигналізації ЩСМ-10GSM керує:</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імпульсним газовим клапаном;</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виконавчим реле (світлозвуковим табло).</w:t>
      </w:r>
    </w:p>
    <w:p w:rsidR="00F766AB" w:rsidRPr="00B47CE9" w:rsidRDefault="00821AB0">
      <w:pPr>
        <w:widowControl w:val="0"/>
        <w:numPr>
          <w:ilvl w:val="1"/>
          <w:numId w:val="6"/>
        </w:numPr>
        <w:tabs>
          <w:tab w:val="left" w:pos="567"/>
        </w:tabs>
        <w:autoSpaceDE w:val="0"/>
        <w:jc w:val="both"/>
        <w:rPr>
          <w:sz w:val="20"/>
          <w:szCs w:val="20"/>
          <w:lang w:val="uk-UA"/>
        </w:rPr>
      </w:pPr>
      <w:r w:rsidRPr="00B47CE9">
        <w:rPr>
          <w:rFonts w:eastAsia="Arial"/>
          <w:sz w:val="20"/>
          <w:szCs w:val="20"/>
          <w:lang w:val="uk-UA"/>
        </w:rPr>
        <w:t>Відображає:</w:t>
      </w:r>
    </w:p>
    <w:p w:rsidR="00F766AB" w:rsidRPr="00B47CE9" w:rsidRDefault="00821AB0">
      <w:pPr>
        <w:widowControl w:val="0"/>
        <w:numPr>
          <w:ilvl w:val="0"/>
          <w:numId w:val="12"/>
        </w:numPr>
        <w:tabs>
          <w:tab w:val="left" w:pos="1276"/>
        </w:tabs>
        <w:autoSpaceDE w:val="0"/>
        <w:ind w:left="1276" w:hanging="283"/>
        <w:jc w:val="both"/>
        <w:rPr>
          <w:sz w:val="20"/>
          <w:szCs w:val="20"/>
          <w:lang w:val="uk-UA"/>
        </w:rPr>
      </w:pPr>
      <w:r w:rsidRPr="00B47CE9">
        <w:rPr>
          <w:sz w:val="20"/>
          <w:szCs w:val="20"/>
          <w:lang w:val="uk-UA"/>
        </w:rPr>
        <w:t xml:space="preserve">Інформацію про стан всіх датчиків на </w:t>
      </w:r>
      <w:r w:rsidR="00DF3F4E">
        <w:rPr>
          <w:sz w:val="20"/>
          <w:szCs w:val="20"/>
          <w:lang w:val="uk-UA"/>
        </w:rPr>
        <w:t xml:space="preserve">кольоровому </w:t>
      </w:r>
      <w:r w:rsidR="00DF3F4E">
        <w:rPr>
          <w:sz w:val="20"/>
          <w:szCs w:val="20"/>
          <w:lang w:val="en-US"/>
        </w:rPr>
        <w:t>TFT</w:t>
      </w:r>
      <w:r w:rsidR="00DF3F4E">
        <w:rPr>
          <w:sz w:val="20"/>
          <w:szCs w:val="20"/>
          <w:lang w:val="uk-UA"/>
        </w:rPr>
        <w:t xml:space="preserve"> дисплеї</w:t>
      </w:r>
      <w:r w:rsidRPr="00B47CE9">
        <w:rPr>
          <w:sz w:val="20"/>
          <w:szCs w:val="20"/>
          <w:lang w:val="uk-UA"/>
        </w:rPr>
        <w:t xml:space="preserve"> та світлодіодних індикаторах розташованих на дверцятах щита.</w:t>
      </w:r>
    </w:p>
    <w:p w:rsidR="00F766AB" w:rsidRPr="00B47CE9" w:rsidRDefault="00821AB0">
      <w:pPr>
        <w:widowControl w:val="0"/>
        <w:numPr>
          <w:ilvl w:val="1"/>
          <w:numId w:val="6"/>
        </w:numPr>
        <w:tabs>
          <w:tab w:val="left" w:pos="567"/>
        </w:tabs>
        <w:autoSpaceDE w:val="0"/>
        <w:jc w:val="both"/>
        <w:rPr>
          <w:sz w:val="20"/>
          <w:szCs w:val="20"/>
          <w:lang w:val="uk-UA"/>
        </w:rPr>
      </w:pPr>
      <w:r w:rsidRPr="00B47CE9">
        <w:rPr>
          <w:rFonts w:eastAsia="Arial"/>
          <w:sz w:val="20"/>
          <w:szCs w:val="20"/>
          <w:lang w:val="uk-UA"/>
        </w:rPr>
        <w:t>Передає:</w:t>
      </w:r>
    </w:p>
    <w:p w:rsidR="00F766AB" w:rsidRPr="00B47CE9" w:rsidRDefault="00821AB0">
      <w:pPr>
        <w:widowControl w:val="0"/>
        <w:numPr>
          <w:ilvl w:val="0"/>
          <w:numId w:val="12"/>
        </w:numPr>
        <w:tabs>
          <w:tab w:val="left" w:pos="567"/>
        </w:tabs>
        <w:autoSpaceDE w:val="0"/>
        <w:ind w:left="1276" w:hanging="283"/>
        <w:jc w:val="both"/>
        <w:rPr>
          <w:sz w:val="20"/>
          <w:szCs w:val="20"/>
          <w:lang w:val="uk-UA"/>
        </w:rPr>
      </w:pPr>
      <w:r w:rsidRPr="00B47CE9">
        <w:rPr>
          <w:sz w:val="20"/>
          <w:szCs w:val="20"/>
          <w:lang w:val="uk-UA"/>
        </w:rPr>
        <w:t xml:space="preserve">Аварійну інформацію на мобільні телефони чергових та відповідальних осіб за допомогою </w:t>
      </w:r>
      <w:r w:rsidR="00DF3F4E">
        <w:rPr>
          <w:sz w:val="20"/>
          <w:szCs w:val="20"/>
          <w:lang w:val="en-US"/>
        </w:rPr>
        <w:t>SMS</w:t>
      </w:r>
      <w:r w:rsidR="00DF3F4E" w:rsidRPr="00DF3F4E">
        <w:rPr>
          <w:sz w:val="20"/>
          <w:szCs w:val="20"/>
        </w:rPr>
        <w:t>-</w:t>
      </w:r>
      <w:r w:rsidRPr="00B47CE9">
        <w:rPr>
          <w:sz w:val="20"/>
          <w:szCs w:val="20"/>
          <w:lang w:val="uk-UA"/>
        </w:rPr>
        <w:t>повідомлень (у режимі GPRS передає інформацію про стан усіх датчиків на сайт).</w:t>
      </w:r>
    </w:p>
    <w:p w:rsidR="00F766AB" w:rsidRPr="00B47CE9" w:rsidRDefault="00821AB0">
      <w:pPr>
        <w:widowControl w:val="0"/>
        <w:tabs>
          <w:tab w:val="left" w:pos="567"/>
        </w:tabs>
        <w:autoSpaceDE w:val="0"/>
        <w:jc w:val="both"/>
        <w:rPr>
          <w:sz w:val="20"/>
          <w:szCs w:val="20"/>
          <w:lang w:val="uk-UA"/>
        </w:rPr>
      </w:pPr>
      <w:r w:rsidRPr="00B47CE9">
        <w:rPr>
          <w:sz w:val="20"/>
          <w:szCs w:val="20"/>
          <w:lang w:val="uk-UA"/>
        </w:rPr>
        <w:tab/>
        <w:t>Зв'язок з віддаленим сервером здійснюється засобами бездротового зв'язку (GSM-модем) за технологією GPRS із встановленням TCP/IP-з'єднання</w:t>
      </w:r>
      <w:r w:rsidR="00DF3F4E">
        <w:rPr>
          <w:sz w:val="20"/>
          <w:szCs w:val="20"/>
          <w:lang w:val="uk-UA"/>
        </w:rPr>
        <w:t>м</w:t>
      </w:r>
      <w:r w:rsidRPr="00B47CE9">
        <w:rPr>
          <w:sz w:val="20"/>
          <w:szCs w:val="20"/>
          <w:lang w:val="uk-UA"/>
        </w:rPr>
        <w:t>.</w:t>
      </w:r>
    </w:p>
    <w:p w:rsidR="00F766AB" w:rsidRPr="00B47CE9" w:rsidRDefault="00F766AB" w:rsidP="00664969">
      <w:pPr>
        <w:widowControl w:val="0"/>
        <w:autoSpaceDE w:val="0"/>
        <w:rPr>
          <w:sz w:val="20"/>
          <w:szCs w:val="20"/>
          <w:lang w:val="uk-UA"/>
        </w:rPr>
      </w:pPr>
    </w:p>
    <w:p w:rsidR="00F766AB" w:rsidRPr="00B47CE9" w:rsidRDefault="00F766AB">
      <w:pPr>
        <w:widowControl w:val="0"/>
        <w:jc w:val="both"/>
        <w:rPr>
          <w:b/>
          <w:sz w:val="20"/>
          <w:szCs w:val="20"/>
          <w:lang w:val="uk-UA"/>
        </w:rPr>
      </w:pPr>
    </w:p>
    <w:p w:rsidR="00F766AB" w:rsidRPr="00B47CE9" w:rsidRDefault="00821AB0">
      <w:pPr>
        <w:widowControl w:val="0"/>
        <w:numPr>
          <w:ilvl w:val="0"/>
          <w:numId w:val="6"/>
        </w:numPr>
        <w:tabs>
          <w:tab w:val="left" w:pos="1026"/>
        </w:tabs>
        <w:ind w:left="513" w:firstLine="171"/>
        <w:jc w:val="both"/>
        <w:rPr>
          <w:b/>
          <w:lang w:val="uk-UA"/>
        </w:rPr>
      </w:pPr>
      <w:r w:rsidRPr="00B47CE9">
        <w:rPr>
          <w:b/>
          <w:lang w:val="uk-UA"/>
        </w:rPr>
        <w:t>Комплектність:</w:t>
      </w:r>
    </w:p>
    <w:p w:rsidR="00F766AB" w:rsidRPr="00B47CE9" w:rsidRDefault="00821AB0">
      <w:pPr>
        <w:widowControl w:val="0"/>
        <w:numPr>
          <w:ilvl w:val="0"/>
          <w:numId w:val="8"/>
        </w:numPr>
        <w:jc w:val="both"/>
        <w:rPr>
          <w:lang w:val="uk-UA"/>
        </w:rPr>
      </w:pPr>
      <w:r w:rsidRPr="00B47CE9">
        <w:rPr>
          <w:sz w:val="20"/>
          <w:szCs w:val="20"/>
          <w:lang w:val="uk-UA"/>
        </w:rPr>
        <w:t>Щ</w:t>
      </w:r>
      <w:r w:rsidR="00664969">
        <w:rPr>
          <w:sz w:val="20"/>
          <w:szCs w:val="20"/>
          <w:lang w:val="uk-UA"/>
        </w:rPr>
        <w:t>С</w:t>
      </w:r>
      <w:r w:rsidRPr="00B47CE9">
        <w:rPr>
          <w:sz w:val="20"/>
          <w:szCs w:val="20"/>
          <w:lang w:val="uk-UA"/>
        </w:rPr>
        <w:t>М-10GSM;</w:t>
      </w:r>
    </w:p>
    <w:p w:rsidR="00F766AB" w:rsidRPr="00B47CE9" w:rsidRDefault="00821AB0">
      <w:pPr>
        <w:widowControl w:val="0"/>
        <w:numPr>
          <w:ilvl w:val="0"/>
          <w:numId w:val="8"/>
        </w:numPr>
        <w:jc w:val="both"/>
        <w:rPr>
          <w:sz w:val="20"/>
          <w:szCs w:val="20"/>
          <w:lang w:val="uk-UA"/>
        </w:rPr>
      </w:pPr>
      <w:r w:rsidRPr="00B47CE9">
        <w:rPr>
          <w:sz w:val="20"/>
          <w:szCs w:val="20"/>
          <w:lang w:val="uk-UA"/>
        </w:rPr>
        <w:t>Акумулятор: 12В, 5 А</w:t>
      </w:r>
      <w:r w:rsidR="00664969">
        <w:rPr>
          <w:sz w:val="20"/>
          <w:szCs w:val="20"/>
          <w:lang w:val="en-US"/>
        </w:rPr>
        <w:t>/</w:t>
      </w:r>
      <w:r w:rsidR="00664969">
        <w:rPr>
          <w:sz w:val="20"/>
          <w:szCs w:val="20"/>
          <w:lang w:val="uk-UA"/>
        </w:rPr>
        <w:t>г</w:t>
      </w:r>
      <w:r w:rsidRPr="00B47CE9">
        <w:rPr>
          <w:sz w:val="20"/>
          <w:szCs w:val="20"/>
          <w:lang w:val="uk-UA"/>
        </w:rPr>
        <w:t>;</w:t>
      </w:r>
    </w:p>
    <w:p w:rsidR="00F766AB" w:rsidRPr="00B47CE9" w:rsidRDefault="00821AB0">
      <w:pPr>
        <w:widowControl w:val="0"/>
        <w:numPr>
          <w:ilvl w:val="0"/>
          <w:numId w:val="8"/>
        </w:numPr>
        <w:jc w:val="both"/>
        <w:rPr>
          <w:sz w:val="20"/>
          <w:szCs w:val="20"/>
          <w:lang w:val="uk-UA"/>
        </w:rPr>
      </w:pPr>
      <w:r w:rsidRPr="00B47CE9">
        <w:rPr>
          <w:sz w:val="20"/>
          <w:szCs w:val="20"/>
          <w:lang w:val="uk-UA"/>
        </w:rPr>
        <w:t>Інструкція з експлуатації.</w:t>
      </w: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DE43DB" w:rsidRDefault="00DE43DB" w:rsidP="00DE43DB">
      <w:pPr>
        <w:pStyle w:val="LO-Normal"/>
        <w:jc w:val="center"/>
        <w:rPr>
          <w:rFonts w:ascii="Arial" w:hAnsi="Arial" w:cs="Arial"/>
          <w:b/>
          <w:sz w:val="32"/>
          <w:szCs w:val="32"/>
          <w:lang w:val="uk-UA"/>
        </w:rPr>
      </w:pPr>
    </w:p>
    <w:p w:rsidR="00F766AB" w:rsidRPr="00B47CE9" w:rsidRDefault="00821AB0" w:rsidP="00DE43DB">
      <w:pPr>
        <w:pStyle w:val="LO-Normal"/>
        <w:jc w:val="center"/>
        <w:rPr>
          <w:rFonts w:ascii="Arial" w:hAnsi="Arial" w:cs="Arial"/>
          <w:b/>
          <w:sz w:val="32"/>
          <w:szCs w:val="32"/>
          <w:lang w:val="uk-UA"/>
        </w:rPr>
      </w:pPr>
      <w:bookmarkStart w:id="0" w:name="_GoBack"/>
      <w:bookmarkEnd w:id="0"/>
      <w:r w:rsidRPr="00B47CE9">
        <w:rPr>
          <w:rFonts w:ascii="Arial" w:hAnsi="Arial" w:cs="Arial"/>
          <w:b/>
          <w:sz w:val="32"/>
          <w:szCs w:val="32"/>
          <w:lang w:val="uk-UA"/>
        </w:rPr>
        <w:t>Додаток 1</w:t>
      </w:r>
    </w:p>
    <w:p w:rsidR="00F766AB" w:rsidRPr="00B47CE9" w:rsidRDefault="00F766AB">
      <w:pPr>
        <w:pStyle w:val="LO-Normal"/>
        <w:ind w:firstLine="570"/>
        <w:jc w:val="center"/>
        <w:rPr>
          <w:rFonts w:ascii="Arial" w:hAnsi="Arial" w:cs="Arial"/>
          <w:b/>
          <w:sz w:val="32"/>
          <w:szCs w:val="32"/>
          <w:lang w:val="uk-UA"/>
        </w:rPr>
      </w:pPr>
    </w:p>
    <w:p w:rsidR="00F766AB" w:rsidRPr="00B47CE9" w:rsidRDefault="00821AB0">
      <w:pPr>
        <w:pStyle w:val="LO-Normal"/>
        <w:tabs>
          <w:tab w:val="left" w:pos="1621"/>
        </w:tabs>
        <w:jc w:val="center"/>
        <w:rPr>
          <w:rFonts w:ascii="Arial" w:hAnsi="Arial" w:cs="Arial"/>
          <w:b/>
          <w:sz w:val="24"/>
          <w:szCs w:val="24"/>
          <w:lang w:val="uk-UA"/>
        </w:rPr>
      </w:pPr>
      <w:r w:rsidRPr="00B47CE9">
        <w:rPr>
          <w:rFonts w:ascii="Arial" w:hAnsi="Arial" w:cs="Arial"/>
          <w:b/>
          <w:sz w:val="24"/>
          <w:szCs w:val="24"/>
          <w:lang w:val="uk-UA"/>
        </w:rPr>
        <w:t>1. Зовнішній вигляд та схема зовнішніх з'єднань модуля ЩСМ-10GSM</w:t>
      </w:r>
    </w:p>
    <w:p w:rsidR="00F766AB" w:rsidRPr="00B47CE9" w:rsidRDefault="00F766AB">
      <w:pPr>
        <w:pStyle w:val="LO-Normal"/>
        <w:ind w:firstLine="570"/>
        <w:jc w:val="center"/>
        <w:rPr>
          <w:rFonts w:ascii="Arial" w:hAnsi="Arial" w:cs="Arial"/>
          <w:b/>
          <w:sz w:val="36"/>
          <w:szCs w:val="36"/>
          <w:lang w:val="uk-UA"/>
        </w:rPr>
      </w:pPr>
    </w:p>
    <w:p w:rsidR="00F766AB" w:rsidRPr="00B47CE9" w:rsidRDefault="00821AB0">
      <w:pPr>
        <w:pStyle w:val="LO-Normal"/>
        <w:jc w:val="center"/>
        <w:rPr>
          <w:rFonts w:ascii="Arial" w:hAnsi="Arial" w:cs="Arial"/>
          <w:lang w:val="uk-UA"/>
        </w:rPr>
      </w:pPr>
      <w:r w:rsidRPr="00B47CE9">
        <w:rPr>
          <w:rFonts w:ascii="Arial" w:hAnsi="Arial" w:cs="Arial"/>
          <w:noProof/>
          <w:lang w:val="uk-UA" w:eastAsia="uk-UA"/>
        </w:rPr>
        <w:drawing>
          <wp:inline distT="0" distB="0" distL="0" distR="0">
            <wp:extent cx="6115050" cy="4585970"/>
            <wp:effectExtent l="0" t="0" r="0" b="0"/>
            <wp:docPr id="2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pic:cNvPicPr>
                      <a:picLocks noChangeAspect="1" noChangeArrowheads="1"/>
                    </pic:cNvPicPr>
                  </pic:nvPicPr>
                  <pic:blipFill>
                    <a:blip r:embed="rId30" cstate="print"/>
                    <a:srcRect l="-1" t="-1" r="-1" b="-1"/>
                    <a:stretch>
                      <a:fillRect/>
                    </a:stretch>
                  </pic:blipFill>
                  <pic:spPr bwMode="auto">
                    <a:xfrm>
                      <a:off x="0" y="0"/>
                      <a:ext cx="6115050" cy="4585970"/>
                    </a:xfrm>
                    <a:prstGeom prst="rect">
                      <a:avLst/>
                    </a:prstGeom>
                  </pic:spPr>
                </pic:pic>
              </a:graphicData>
            </a:graphic>
          </wp:inline>
        </w:drawing>
      </w: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rPr>
          <w:lang w:val="uk-UA"/>
        </w:rPr>
        <w:sectPr w:rsidR="00F766AB" w:rsidRPr="00B47CE9">
          <w:type w:val="continuous"/>
          <w:pgSz w:w="11906" w:h="16838"/>
          <w:pgMar w:top="1138" w:right="1134" w:bottom="970" w:left="1134" w:header="425" w:footer="272" w:gutter="0"/>
          <w:cols w:space="720"/>
          <w:formProt w:val="0"/>
          <w:docGrid w:linePitch="360"/>
        </w:sectPr>
      </w:pPr>
    </w:p>
    <w:p w:rsidR="00F766AB" w:rsidRPr="00B47CE9" w:rsidRDefault="00821AB0">
      <w:pPr>
        <w:pStyle w:val="LO-Normal"/>
        <w:jc w:val="center"/>
        <w:rPr>
          <w:lang w:val="uk-UA"/>
        </w:rPr>
      </w:pPr>
      <w:r w:rsidRPr="00B47CE9">
        <w:rPr>
          <w:rFonts w:ascii="Arial" w:hAnsi="Arial" w:cs="Arial"/>
          <w:b/>
          <w:sz w:val="36"/>
          <w:szCs w:val="36"/>
          <w:lang w:val="uk-UA"/>
        </w:rPr>
        <w:lastRenderedPageBreak/>
        <w:t>Гарантійний талон</w:t>
      </w:r>
    </w:p>
    <w:p w:rsidR="00F766AB" w:rsidRPr="00B47CE9" w:rsidRDefault="00F766AB">
      <w:pPr>
        <w:pStyle w:val="LO-Normal"/>
        <w:ind w:firstLine="570"/>
        <w:jc w:val="both"/>
        <w:rPr>
          <w:rFonts w:ascii="Arial" w:hAnsi="Arial" w:cs="Arial"/>
          <w:b/>
          <w:sz w:val="36"/>
          <w:szCs w:val="36"/>
          <w:lang w:val="uk-UA"/>
        </w:rPr>
      </w:pPr>
    </w:p>
    <w:p w:rsidR="00F766AB" w:rsidRPr="00B47CE9" w:rsidRDefault="00821AB0">
      <w:pPr>
        <w:widowControl w:val="0"/>
        <w:autoSpaceDE w:val="0"/>
        <w:ind w:firstLine="570"/>
        <w:rPr>
          <w:lang w:val="uk-UA"/>
        </w:rPr>
      </w:pPr>
      <w:r w:rsidRPr="00B47CE9">
        <w:rPr>
          <w:b/>
          <w:bCs w:val="0"/>
          <w:color w:val="000000"/>
          <w:sz w:val="20"/>
          <w:szCs w:val="20"/>
          <w:lang w:val="uk-UA"/>
        </w:rPr>
        <w:t>1. Терміни служби та гарантії виробника</w:t>
      </w:r>
    </w:p>
    <w:p w:rsidR="00F766AB" w:rsidRPr="00B47CE9" w:rsidRDefault="00F766AB">
      <w:pPr>
        <w:widowControl w:val="0"/>
        <w:autoSpaceDE w:val="0"/>
        <w:ind w:firstLine="570"/>
        <w:rPr>
          <w:b/>
          <w:bCs w:val="0"/>
          <w:color w:val="000000"/>
          <w:sz w:val="20"/>
          <w:szCs w:val="20"/>
          <w:lang w:val="uk-UA"/>
        </w:rPr>
      </w:pPr>
    </w:p>
    <w:p w:rsidR="00F766AB" w:rsidRPr="00B47CE9" w:rsidRDefault="00821AB0">
      <w:pPr>
        <w:widowControl w:val="0"/>
        <w:autoSpaceDE w:val="0"/>
        <w:ind w:firstLine="570"/>
        <w:jc w:val="both"/>
        <w:rPr>
          <w:lang w:val="uk-UA"/>
        </w:rPr>
      </w:pPr>
      <w:r w:rsidRPr="00B47CE9">
        <w:rPr>
          <w:color w:val="000000"/>
          <w:sz w:val="20"/>
          <w:szCs w:val="20"/>
          <w:lang w:val="uk-UA"/>
        </w:rPr>
        <w:t>1.1. Виробник гарантує відповідність цього виробу вимогам чинної технічної документації за умови дотримання споживачем умов транспортування, зберігання та експлуатації.</w:t>
      </w:r>
    </w:p>
    <w:p w:rsidR="00F766AB" w:rsidRPr="00B47CE9" w:rsidRDefault="00821AB0">
      <w:pPr>
        <w:widowControl w:val="0"/>
        <w:autoSpaceDE w:val="0"/>
        <w:ind w:firstLine="570"/>
        <w:jc w:val="both"/>
        <w:rPr>
          <w:lang w:val="uk-UA"/>
        </w:rPr>
      </w:pPr>
      <w:r w:rsidRPr="00B47CE9">
        <w:rPr>
          <w:color w:val="000000"/>
          <w:sz w:val="20"/>
          <w:szCs w:val="20"/>
          <w:lang w:val="uk-UA"/>
        </w:rPr>
        <w:t>1.2. Гарантійний термін експлуатації 12 місяців із моменту відвантаження виробу на адресу споживача.</w:t>
      </w:r>
    </w:p>
    <w:p w:rsidR="00F766AB" w:rsidRPr="00B47CE9" w:rsidRDefault="00821AB0">
      <w:pPr>
        <w:widowControl w:val="0"/>
        <w:autoSpaceDE w:val="0"/>
        <w:ind w:firstLine="570"/>
        <w:jc w:val="both"/>
        <w:rPr>
          <w:lang w:val="uk-UA"/>
        </w:rPr>
      </w:pPr>
      <w:r w:rsidRPr="00B47CE9">
        <w:rPr>
          <w:color w:val="000000"/>
          <w:sz w:val="20"/>
          <w:szCs w:val="20"/>
          <w:lang w:val="uk-UA"/>
        </w:rPr>
        <w:t>1.3. Виробник бере на себе зобов'язання щодо гарантійного ремонту виробу протягом усього гарантійного терміну.</w:t>
      </w:r>
    </w:p>
    <w:p w:rsidR="00F766AB" w:rsidRPr="00B47CE9" w:rsidRDefault="00821AB0">
      <w:pPr>
        <w:widowControl w:val="0"/>
        <w:autoSpaceDE w:val="0"/>
        <w:ind w:firstLine="570"/>
        <w:jc w:val="both"/>
        <w:rPr>
          <w:lang w:val="uk-UA"/>
        </w:rPr>
      </w:pPr>
      <w:r w:rsidRPr="00B47CE9">
        <w:rPr>
          <w:color w:val="000000"/>
          <w:sz w:val="20"/>
          <w:szCs w:val="20"/>
          <w:lang w:val="uk-UA"/>
        </w:rPr>
        <w:t>1.4. Виробник бере на себе зобов'язання післягарантійного ремонту виробу протягом 5 років з моменту випуску виробу.</w:t>
      </w:r>
    </w:p>
    <w:p w:rsidR="00F766AB" w:rsidRPr="00B47CE9" w:rsidRDefault="00821AB0">
      <w:pPr>
        <w:widowControl w:val="0"/>
        <w:autoSpaceDE w:val="0"/>
        <w:ind w:firstLine="570"/>
        <w:jc w:val="both"/>
        <w:rPr>
          <w:lang w:val="uk-UA"/>
        </w:rPr>
      </w:pPr>
      <w:r w:rsidRPr="00B47CE9">
        <w:rPr>
          <w:color w:val="000000"/>
          <w:sz w:val="20"/>
          <w:szCs w:val="20"/>
          <w:lang w:val="uk-UA"/>
        </w:rPr>
        <w:t>1.5. Споживач позбавляється права на гарантійне обслуговування у таких випадках:</w:t>
      </w:r>
    </w:p>
    <w:p w:rsidR="00F766AB" w:rsidRPr="00B47CE9" w:rsidRDefault="00821AB0">
      <w:pPr>
        <w:widowControl w:val="0"/>
        <w:numPr>
          <w:ilvl w:val="0"/>
          <w:numId w:val="17"/>
        </w:numPr>
        <w:autoSpaceDE w:val="0"/>
        <w:ind w:left="0" w:firstLine="969"/>
        <w:jc w:val="both"/>
        <w:rPr>
          <w:lang w:val="uk-UA"/>
        </w:rPr>
      </w:pPr>
      <w:r w:rsidRPr="00B47CE9">
        <w:rPr>
          <w:color w:val="000000"/>
          <w:sz w:val="20"/>
          <w:szCs w:val="20"/>
          <w:lang w:val="uk-UA"/>
        </w:rPr>
        <w:t>за наявності зовнішніх механічних пошкоджень;</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за наявності змін у конструкції;</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за наявності слідів самостійного ремонту;</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внаслідок недотримання умов транспортування та зберігання;</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внаслідок неправильної експлуатації.</w:t>
      </w:r>
    </w:p>
    <w:p w:rsidR="00F766AB" w:rsidRPr="00B47CE9" w:rsidRDefault="00821AB0">
      <w:pPr>
        <w:widowControl w:val="0"/>
        <w:autoSpaceDE w:val="0"/>
        <w:ind w:firstLine="570"/>
        <w:jc w:val="both"/>
        <w:rPr>
          <w:color w:val="000000"/>
          <w:sz w:val="20"/>
          <w:szCs w:val="20"/>
          <w:lang w:val="uk-UA"/>
        </w:rPr>
      </w:pPr>
      <w:r w:rsidRPr="00B47CE9">
        <w:rPr>
          <w:color w:val="000000"/>
          <w:sz w:val="20"/>
          <w:szCs w:val="20"/>
          <w:lang w:val="uk-UA"/>
        </w:rPr>
        <w:t>1.6. Виробник може вносити зміни до схеми та конструкції виробу, що не погіршують його якість та споживчі властивості.</w:t>
      </w:r>
    </w:p>
    <w:p w:rsidR="00F766AB" w:rsidRPr="00B47CE9" w:rsidRDefault="00821AB0">
      <w:pPr>
        <w:widowControl w:val="0"/>
        <w:autoSpaceDE w:val="0"/>
        <w:ind w:firstLine="570"/>
        <w:jc w:val="both"/>
        <w:rPr>
          <w:color w:val="000000"/>
          <w:sz w:val="20"/>
          <w:szCs w:val="20"/>
          <w:lang w:val="uk-UA"/>
        </w:rPr>
      </w:pPr>
      <w:r w:rsidRPr="00B47CE9">
        <w:rPr>
          <w:color w:val="000000"/>
          <w:sz w:val="20"/>
          <w:szCs w:val="20"/>
          <w:lang w:val="uk-UA"/>
        </w:rPr>
        <w:t>1.7.</w:t>
      </w:r>
      <w:r w:rsidRPr="00B47CE9">
        <w:rPr>
          <w:sz w:val="20"/>
          <w:szCs w:val="20"/>
          <w:lang w:val="uk-UA"/>
        </w:rPr>
        <w:t>Питання, пов'язані з поверненням та заміною виробу, вирішуються з організацією-продавцем.</w:t>
      </w: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821AB0">
      <w:pPr>
        <w:pStyle w:val="LO-Normal"/>
        <w:ind w:firstLine="570"/>
        <w:jc w:val="both"/>
        <w:rPr>
          <w:rFonts w:ascii="Arial" w:hAnsi="Arial" w:cs="Arial"/>
          <w:lang w:val="uk-UA"/>
        </w:rPr>
      </w:pPr>
      <w:r w:rsidRPr="00B47CE9">
        <w:rPr>
          <w:rFonts w:ascii="Arial" w:hAnsi="Arial" w:cs="Arial"/>
          <w:color w:val="000000"/>
          <w:lang w:val="uk-UA"/>
        </w:rPr>
        <w:t>Адреса підприємства-виробника:</w:t>
      </w:r>
    </w:p>
    <w:p w:rsidR="00F766AB" w:rsidRPr="00B47CE9" w:rsidRDefault="00F766AB">
      <w:pPr>
        <w:widowControl w:val="0"/>
        <w:autoSpaceDE w:val="0"/>
        <w:ind w:firstLine="570"/>
        <w:rPr>
          <w:color w:val="000000"/>
          <w:sz w:val="20"/>
          <w:szCs w:val="20"/>
          <w:lang w:val="uk-UA"/>
        </w:rPr>
      </w:pPr>
    </w:p>
    <w:p w:rsidR="00F766AB" w:rsidRPr="00B47CE9" w:rsidRDefault="00821AB0">
      <w:pPr>
        <w:widowControl w:val="0"/>
        <w:autoSpaceDE w:val="0"/>
        <w:ind w:firstLine="570"/>
        <w:rPr>
          <w:lang w:val="uk-UA"/>
        </w:rPr>
      </w:pPr>
      <w:r w:rsidRPr="00B47CE9">
        <w:rPr>
          <w:color w:val="000000"/>
          <w:sz w:val="20"/>
          <w:szCs w:val="20"/>
          <w:lang w:val="uk-UA"/>
        </w:rPr>
        <w:t>ТОВ "ВЕГА-Т", 73000, м. Херсон, вул. Торгівельна, 37 212.</w:t>
      </w:r>
    </w:p>
    <w:p w:rsidR="00F766AB" w:rsidRPr="00B47CE9" w:rsidRDefault="00821AB0">
      <w:pPr>
        <w:widowControl w:val="0"/>
        <w:autoSpaceDE w:val="0"/>
        <w:ind w:firstLine="570"/>
        <w:rPr>
          <w:color w:val="0000FF"/>
          <w:sz w:val="20"/>
          <w:szCs w:val="20"/>
          <w:lang w:val="uk-UA"/>
        </w:rPr>
      </w:pPr>
      <w:r w:rsidRPr="00B47CE9">
        <w:rPr>
          <w:color w:val="000000"/>
          <w:sz w:val="20"/>
          <w:szCs w:val="20"/>
          <w:lang w:val="uk-UA"/>
        </w:rPr>
        <w:t>тел./факс: (0552) 41-08-03, е-mail:</w:t>
      </w:r>
      <w:hyperlink r:id="rId31">
        <w:r w:rsidRPr="00B47CE9">
          <w:rPr>
            <w:rStyle w:val="a4"/>
            <w:sz w:val="18"/>
            <w:szCs w:val="18"/>
            <w:lang w:val="uk-UA"/>
          </w:rPr>
          <w:t>office@vega-t.com</w:t>
        </w:r>
      </w:hyperlink>
    </w:p>
    <w:p w:rsidR="00F766AB" w:rsidRPr="00B47CE9" w:rsidRDefault="00F766AB">
      <w:pPr>
        <w:pStyle w:val="LO-Normal"/>
        <w:ind w:firstLine="570"/>
        <w:jc w:val="both"/>
        <w:rPr>
          <w:rFonts w:ascii="Arial" w:hAnsi="Arial" w:cs="Arial"/>
          <w:color w:val="0000FF"/>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821AB0">
      <w:pPr>
        <w:pStyle w:val="LO-Normal"/>
        <w:ind w:firstLine="570"/>
        <w:jc w:val="both"/>
        <w:rPr>
          <w:rFonts w:ascii="Arial" w:hAnsi="Arial" w:cs="Arial"/>
          <w:lang w:val="uk-UA"/>
        </w:rPr>
      </w:pPr>
      <w:r w:rsidRPr="00B47CE9">
        <w:rPr>
          <w:rFonts w:ascii="Arial" w:hAnsi="Arial" w:cs="Arial"/>
          <w:lang w:val="uk-UA"/>
        </w:rPr>
        <w:t xml:space="preserve">Номер __________________ </w:t>
      </w:r>
      <w:r w:rsidR="00E32CAA">
        <w:rPr>
          <w:rFonts w:ascii="Arial" w:hAnsi="Arial" w:cs="Arial"/>
          <w:lang w:val="uk-UA"/>
        </w:rPr>
        <w:t xml:space="preserve">               </w:t>
      </w:r>
      <w:r w:rsidRPr="00B47CE9">
        <w:rPr>
          <w:rFonts w:ascii="Arial" w:hAnsi="Arial" w:cs="Arial"/>
          <w:lang w:val="uk-UA"/>
        </w:rPr>
        <w:t>Дата продажу ______________</w:t>
      </w:r>
      <w:r w:rsidRPr="00B47CE9">
        <w:rPr>
          <w:rFonts w:ascii="Arial" w:hAnsi="Arial" w:cs="Arial"/>
          <w:lang w:val="uk-UA"/>
        </w:rPr>
        <w:tab/>
      </w:r>
    </w:p>
    <w:p w:rsidR="00F766AB" w:rsidRPr="00B47CE9" w:rsidRDefault="00F766AB">
      <w:pPr>
        <w:pStyle w:val="LO-Normal"/>
        <w:ind w:firstLine="570"/>
        <w:jc w:val="both"/>
        <w:rPr>
          <w:rFonts w:ascii="Arial" w:hAnsi="Arial" w:cs="Arial"/>
          <w:lang w:val="uk-UA"/>
        </w:rPr>
      </w:pPr>
    </w:p>
    <w:p w:rsidR="00F766AB" w:rsidRPr="00B47CE9" w:rsidRDefault="00821AB0">
      <w:pPr>
        <w:pStyle w:val="LO-Normal"/>
        <w:ind w:firstLine="570"/>
        <w:jc w:val="both"/>
        <w:rPr>
          <w:rFonts w:ascii="Arial" w:hAnsi="Arial" w:cs="Arial"/>
          <w:lang w:val="uk-UA"/>
        </w:rPr>
      </w:pPr>
      <w:r w:rsidRPr="00B47CE9">
        <w:rPr>
          <w:rFonts w:ascii="Arial" w:hAnsi="Arial" w:cs="Arial"/>
          <w:lang w:val="uk-UA"/>
        </w:rPr>
        <w:t>Дата випуску _____________</w:t>
      </w:r>
      <w:r w:rsidR="00E32CAA">
        <w:rPr>
          <w:rFonts w:ascii="Arial" w:hAnsi="Arial" w:cs="Arial"/>
          <w:lang w:val="uk-UA"/>
        </w:rPr>
        <w:t xml:space="preserve">               </w:t>
      </w:r>
      <w:r w:rsidRPr="00B47CE9">
        <w:rPr>
          <w:rFonts w:ascii="Arial" w:hAnsi="Arial" w:cs="Arial"/>
          <w:lang w:val="uk-UA"/>
        </w:rPr>
        <w:t>Продавець ________________</w:t>
      </w:r>
      <w:r w:rsidRPr="00B47CE9">
        <w:rPr>
          <w:rFonts w:ascii="Arial" w:hAnsi="Arial" w:cs="Arial"/>
          <w:lang w:val="uk-UA"/>
        </w:rPr>
        <w:tab/>
      </w: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widowControl w:val="0"/>
        <w:rPr>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Default="00F766AB">
      <w:pPr>
        <w:pStyle w:val="LO-Normal"/>
        <w:ind w:firstLine="851"/>
        <w:jc w:val="both"/>
        <w:rPr>
          <w:rFonts w:ascii="Arial" w:hAnsi="Arial" w:cs="Arial"/>
        </w:rPr>
      </w:pPr>
    </w:p>
    <w:sectPr w:rsidR="00F766AB" w:rsidSect="00983EC1">
      <w:headerReference w:type="default" r:id="rId32"/>
      <w:footerReference w:type="default" r:id="rId33"/>
      <w:pgSz w:w="11906" w:h="16838"/>
      <w:pgMar w:top="1140" w:right="1134" w:bottom="970" w:left="1134" w:header="425" w:footer="272"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ACC" w:rsidRDefault="00366ACC">
      <w:r>
        <w:separator/>
      </w:r>
    </w:p>
  </w:endnote>
  <w:endnote w:type="continuationSeparator" w:id="0">
    <w:p w:rsidR="00366ACC" w:rsidRDefault="00366A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Noto Serif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NewRomanPSMT;Times New Rom">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TimesNewRomanPS-BoldMT;Times Ne">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Default="00821AB0">
    <w:pPr>
      <w:pStyle w:val="aa"/>
    </w:pPr>
    <w:r>
      <w:rPr>
        <w:sz w:val="18"/>
        <w:szCs w:val="18"/>
      </w:rPr>
      <w:t>ТОВ "ВЕГА-Т", м. Херсон, т/ф: (0552) 41-08-03</w:t>
    </w:r>
    <w:r>
      <w:rPr>
        <w:color w:val="000000"/>
        <w:sz w:val="18"/>
        <w:szCs w:val="18"/>
      </w:rPr>
      <w:t>,</w:t>
    </w:r>
    <w:hyperlink r:id="rId1">
      <w:r>
        <w:rPr>
          <w:rStyle w:val="a4"/>
          <w:sz w:val="18"/>
          <w:szCs w:val="18"/>
        </w:rPr>
        <w:t>https://vega-t.com/</w:t>
      </w:r>
    </w:hyperlink>
    <w:r>
      <w:rPr>
        <w:sz w:val="18"/>
        <w:szCs w:val="18"/>
      </w:rPr>
      <w:t>, е-mail:</w:t>
    </w:r>
    <w:hyperlink r:id="rId2">
      <w:r>
        <w:rPr>
          <w:rStyle w:val="a4"/>
          <w:sz w:val="18"/>
          <w:szCs w:val="18"/>
          <w:lang w:val="en-US"/>
        </w:rPr>
        <w:t>office</w:t>
      </w:r>
      <w:r w:rsidRPr="00B47CE9">
        <w:rPr>
          <w:rStyle w:val="a4"/>
          <w:sz w:val="18"/>
          <w:szCs w:val="18"/>
        </w:rPr>
        <w:t>@</w:t>
      </w:r>
      <w:r>
        <w:rPr>
          <w:rStyle w:val="a4"/>
          <w:sz w:val="18"/>
          <w:szCs w:val="18"/>
          <w:lang w:val="en-US"/>
        </w:rPr>
        <w:t>vega</w:t>
      </w:r>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Default="00983EC1">
    <w:pPr>
      <w:pStyle w:val="aa"/>
      <w:tabs>
        <w:tab w:val="clear" w:pos="9355"/>
        <w:tab w:val="right" w:pos="9576"/>
      </w:tabs>
      <w:ind w:hanging="57"/>
      <w:rPr>
        <w:sz w:val="18"/>
        <w:szCs w:val="18"/>
        <w:lang w:val="en-US" w:eastAsia="en-US"/>
      </w:rPr>
    </w:pPr>
    <w:r w:rsidRPr="00983EC1">
      <w:rPr>
        <w:noProof/>
        <w:sz w:val="18"/>
        <w:szCs w:val="18"/>
        <w:lang w:eastAsia="ru-RU"/>
      </w:rPr>
      <w:pict>
        <v:line id="_x0000_s2051" style="position:absolute;z-index:251659264" from="0,7.95pt" to="478.75pt,7.95pt" strokeweight=".53mm">
          <v:fill o:detectmouseclick="t"/>
          <v:stroke joinstyle="miter"/>
        </v:line>
      </w:pict>
    </w:r>
  </w:p>
  <w:p w:rsidR="00F766AB" w:rsidRDefault="00821AB0">
    <w:pPr>
      <w:pStyle w:val="aa"/>
      <w:tabs>
        <w:tab w:val="clear" w:pos="9355"/>
      </w:tabs>
      <w:ind w:right="-222"/>
      <w:rPr>
        <w:sz w:val="18"/>
        <w:szCs w:val="18"/>
      </w:rPr>
    </w:pPr>
    <w:r>
      <w:rPr>
        <w:sz w:val="18"/>
        <w:szCs w:val="18"/>
      </w:rPr>
      <w:t>ТОВ "ВЕГА-Т", м. Херсон, т/ф: (0552) 41-08-03</w:t>
    </w:r>
    <w:r>
      <w:rPr>
        <w:color w:val="000000"/>
        <w:sz w:val="18"/>
        <w:szCs w:val="18"/>
      </w:rPr>
      <w:t>,</w:t>
    </w:r>
    <w:hyperlink r:id="rId1">
      <w:r>
        <w:rPr>
          <w:rStyle w:val="a4"/>
          <w:sz w:val="18"/>
          <w:szCs w:val="18"/>
        </w:rPr>
        <w:t>https://vega-t.com/</w:t>
      </w:r>
    </w:hyperlink>
    <w:r>
      <w:rPr>
        <w:sz w:val="18"/>
        <w:szCs w:val="18"/>
      </w:rPr>
      <w:t>, е-mail:</w:t>
    </w:r>
    <w:hyperlink r:id="rId2">
      <w:r>
        <w:rPr>
          <w:rStyle w:val="a4"/>
          <w:sz w:val="18"/>
          <w:szCs w:val="18"/>
          <w:lang w:val="en-US"/>
        </w:rPr>
        <w:t>office</w:t>
      </w:r>
      <w:r w:rsidRPr="00B47CE9">
        <w:rPr>
          <w:rStyle w:val="a4"/>
          <w:sz w:val="18"/>
          <w:szCs w:val="18"/>
        </w:rPr>
        <w:t>@</w:t>
      </w:r>
      <w:r>
        <w:rPr>
          <w:rStyle w:val="a4"/>
          <w:sz w:val="18"/>
          <w:szCs w:val="18"/>
          <w:lang w:val="en-US"/>
        </w:rPr>
        <w:t>vega</w:t>
      </w:r>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r>
      <w:rPr>
        <w:sz w:val="18"/>
        <w:szCs w:val="18"/>
      </w:rPr>
      <w:t xml:space="preserve"> </w:t>
    </w:r>
    <w:r w:rsidR="00983EC1">
      <w:rPr>
        <w:rStyle w:val="a3"/>
        <w:rFonts w:ascii="Arial Black" w:hAnsi="Arial Black" w:cs="Arial Black"/>
        <w:sz w:val="20"/>
        <w:szCs w:val="20"/>
      </w:rPr>
      <w:fldChar w:fldCharType="begin"/>
    </w:r>
    <w:r>
      <w:rPr>
        <w:rStyle w:val="a3"/>
        <w:rFonts w:ascii="Arial Black" w:hAnsi="Arial Black" w:cs="Arial Black"/>
        <w:sz w:val="20"/>
        <w:szCs w:val="20"/>
      </w:rPr>
      <w:instrText>PAGE</w:instrText>
    </w:r>
    <w:r w:rsidR="00983EC1">
      <w:rPr>
        <w:rStyle w:val="a3"/>
        <w:rFonts w:ascii="Arial Black" w:hAnsi="Arial Black" w:cs="Arial Black"/>
        <w:sz w:val="20"/>
        <w:szCs w:val="20"/>
      </w:rPr>
      <w:fldChar w:fldCharType="separate"/>
    </w:r>
    <w:r w:rsidR="00C53975">
      <w:rPr>
        <w:rStyle w:val="a3"/>
        <w:rFonts w:ascii="Arial Black" w:hAnsi="Arial Black" w:cs="Arial Black"/>
        <w:noProof/>
        <w:sz w:val="20"/>
        <w:szCs w:val="20"/>
      </w:rPr>
      <w:t>12</w:t>
    </w:r>
    <w:r w:rsidR="00983EC1">
      <w:rPr>
        <w:rStyle w:val="a3"/>
        <w:rFonts w:ascii="Arial Black" w:hAnsi="Arial Black" w:cs="Arial Black"/>
        <w:sz w:val="20"/>
        <w:szCs w:val="20"/>
      </w:rPr>
      <w:fldChar w:fldCharType="end"/>
    </w:r>
  </w:p>
  <w:p w:rsidR="00F766AB" w:rsidRDefault="00F766AB">
    <w:pPr>
      <w:pStyle w:val="aa"/>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Default="00983EC1">
    <w:pPr>
      <w:pStyle w:val="aa"/>
      <w:tabs>
        <w:tab w:val="clear" w:pos="9355"/>
        <w:tab w:val="right" w:pos="9576"/>
      </w:tabs>
      <w:ind w:hanging="57"/>
      <w:rPr>
        <w:sz w:val="18"/>
        <w:szCs w:val="18"/>
        <w:lang w:val="en-US" w:eastAsia="en-US"/>
      </w:rPr>
    </w:pPr>
    <w:r w:rsidRPr="00983EC1">
      <w:rPr>
        <w:noProof/>
        <w:sz w:val="18"/>
        <w:szCs w:val="18"/>
        <w:lang w:eastAsia="ru-RU"/>
      </w:rPr>
      <w:pict>
        <v:line id="_x0000_s2049" style="position:absolute;z-index:251661312" from="0,7.95pt" to="478.75pt,7.95pt" strokeweight=".53mm">
          <v:fill o:detectmouseclick="t"/>
          <v:stroke joinstyle="miter"/>
        </v:line>
      </w:pict>
    </w:r>
    <w:r w:rsidR="00821AB0">
      <w:rPr>
        <w:noProof/>
        <w:sz w:val="18"/>
        <w:szCs w:val="18"/>
        <w:lang w:val="uk-UA" w:eastAsia="uk-UA"/>
      </w:rPr>
      <w:drawing>
        <wp:anchor distT="0" distB="0" distL="114935" distR="114935" simplePos="0" relativeHeight="251656192" behindDoc="1" locked="0" layoutInCell="0" allowOverlap="1">
          <wp:simplePos x="0" y="0"/>
          <wp:positionH relativeFrom="column">
            <wp:posOffset>895985</wp:posOffset>
          </wp:positionH>
          <wp:positionV relativeFrom="paragraph">
            <wp:posOffset>-3017520</wp:posOffset>
          </wp:positionV>
          <wp:extent cx="1290320" cy="808355"/>
          <wp:effectExtent l="0" t="0" r="0" b="0"/>
          <wp:wrapNone/>
          <wp:docPr id="3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
                  <pic:cNvPicPr>
                    <a:picLocks noChangeAspect="1" noChangeArrowheads="1"/>
                  </pic:cNvPicPr>
                </pic:nvPicPr>
                <pic:blipFill>
                  <a:blip r:embed="rId1"/>
                  <a:srcRect l="-30" t="-73" r="-30" b="-73"/>
                  <a:stretch>
                    <a:fillRect/>
                  </a:stretch>
                </pic:blipFill>
                <pic:spPr bwMode="auto">
                  <a:xfrm>
                    <a:off x="0" y="0"/>
                    <a:ext cx="1290320" cy="808355"/>
                  </a:xfrm>
                  <a:prstGeom prst="rect">
                    <a:avLst/>
                  </a:prstGeom>
                </pic:spPr>
              </pic:pic>
            </a:graphicData>
          </a:graphic>
        </wp:anchor>
      </w:drawing>
    </w:r>
    <w:r w:rsidR="00821AB0">
      <w:rPr>
        <w:noProof/>
        <w:sz w:val="18"/>
        <w:szCs w:val="18"/>
        <w:lang w:val="uk-UA" w:eastAsia="uk-UA"/>
      </w:rPr>
      <w:drawing>
        <wp:anchor distT="0" distB="0" distL="114935" distR="114935" simplePos="0" relativeHeight="251657216" behindDoc="1" locked="0" layoutInCell="0" allowOverlap="1">
          <wp:simplePos x="0" y="0"/>
          <wp:positionH relativeFrom="column">
            <wp:posOffset>2886710</wp:posOffset>
          </wp:positionH>
          <wp:positionV relativeFrom="paragraph">
            <wp:posOffset>-3017520</wp:posOffset>
          </wp:positionV>
          <wp:extent cx="1290320" cy="808355"/>
          <wp:effectExtent l="0" t="0" r="0" b="0"/>
          <wp:wrapNone/>
          <wp:docPr id="3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pic:cNvPicPr>
                    <a:picLocks noChangeAspect="1" noChangeArrowheads="1"/>
                  </pic:cNvPicPr>
                </pic:nvPicPr>
                <pic:blipFill>
                  <a:blip r:embed="rId1"/>
                  <a:srcRect l="-30" t="-73" r="-30" b="-73"/>
                  <a:stretch>
                    <a:fillRect/>
                  </a:stretch>
                </pic:blipFill>
                <pic:spPr bwMode="auto">
                  <a:xfrm>
                    <a:off x="0" y="0"/>
                    <a:ext cx="1290320" cy="808355"/>
                  </a:xfrm>
                  <a:prstGeom prst="rect">
                    <a:avLst/>
                  </a:prstGeom>
                </pic:spPr>
              </pic:pic>
            </a:graphicData>
          </a:graphic>
        </wp:anchor>
      </w:drawing>
    </w:r>
  </w:p>
  <w:p w:rsidR="00F766AB" w:rsidRDefault="00821AB0">
    <w:pPr>
      <w:pStyle w:val="aa"/>
      <w:tabs>
        <w:tab w:val="clear" w:pos="9355"/>
      </w:tabs>
      <w:ind w:right="-222"/>
    </w:pPr>
    <w:r>
      <w:rPr>
        <w:sz w:val="18"/>
        <w:szCs w:val="18"/>
      </w:rPr>
      <w:t>ТОВ "ВЕГА-Т", м. Херсон, т/ф: (0552) 41-08-03,</w:t>
    </w:r>
    <w:hyperlink r:id="rId2">
      <w:r>
        <w:rPr>
          <w:rStyle w:val="a4"/>
          <w:sz w:val="18"/>
          <w:szCs w:val="18"/>
          <w:lang w:val="en-US"/>
        </w:rPr>
        <w:t>http</w:t>
      </w:r>
      <w:r w:rsidRPr="00B47CE9">
        <w:rPr>
          <w:rStyle w:val="a4"/>
          <w:sz w:val="18"/>
          <w:szCs w:val="18"/>
        </w:rPr>
        <w:t>://</w:t>
      </w:r>
      <w:r>
        <w:rPr>
          <w:rStyle w:val="a4"/>
          <w:sz w:val="18"/>
          <w:szCs w:val="18"/>
          <w:lang w:val="en-US"/>
        </w:rPr>
        <w:t>www</w:t>
      </w:r>
      <w:r w:rsidRPr="00B47CE9">
        <w:rPr>
          <w:rStyle w:val="a4"/>
          <w:sz w:val="18"/>
          <w:szCs w:val="18"/>
        </w:rPr>
        <w:t>.</w:t>
      </w:r>
      <w:r>
        <w:rPr>
          <w:rStyle w:val="a4"/>
          <w:sz w:val="18"/>
          <w:szCs w:val="18"/>
          <w:lang w:val="en-US"/>
        </w:rPr>
        <w:t>vega</w:t>
      </w:r>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r>
      <w:rPr>
        <w:color w:val="000000"/>
        <w:sz w:val="18"/>
        <w:szCs w:val="18"/>
      </w:rPr>
      <w:t>,</w:t>
    </w:r>
    <w:r>
      <w:rPr>
        <w:sz w:val="18"/>
        <w:szCs w:val="18"/>
      </w:rPr>
      <w:t>е-mail:</w:t>
    </w:r>
    <w:hyperlink r:id="rId3">
      <w:r>
        <w:rPr>
          <w:rStyle w:val="a4"/>
          <w:sz w:val="18"/>
          <w:szCs w:val="18"/>
          <w:lang w:val="en-US"/>
        </w:rPr>
        <w:t>office</w:t>
      </w:r>
      <w:r w:rsidRPr="00B47CE9">
        <w:rPr>
          <w:rStyle w:val="a4"/>
          <w:sz w:val="18"/>
          <w:szCs w:val="18"/>
        </w:rPr>
        <w:t>@</w:t>
      </w:r>
      <w:r>
        <w:rPr>
          <w:rStyle w:val="a4"/>
          <w:sz w:val="18"/>
          <w:szCs w:val="18"/>
          <w:lang w:val="en-US"/>
        </w:rPr>
        <w:t>vega</w:t>
      </w:r>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r>
      <w:rPr>
        <w:color w:val="000000"/>
        <w:sz w:val="18"/>
        <w:szCs w:val="18"/>
      </w:rPr>
      <w:t xml:space="preserve"> </w:t>
    </w:r>
    <w:r>
      <w:rPr>
        <w:sz w:val="18"/>
        <w:szCs w:val="18"/>
      </w:rPr>
      <w:t xml:space="preserve"> </w:t>
    </w:r>
    <w:r w:rsidR="00983EC1">
      <w:rPr>
        <w:rStyle w:val="a3"/>
        <w:rFonts w:ascii="Arial Black" w:hAnsi="Arial Black" w:cs="Arial Black"/>
        <w:sz w:val="20"/>
        <w:szCs w:val="20"/>
      </w:rPr>
      <w:fldChar w:fldCharType="begin"/>
    </w:r>
    <w:r>
      <w:rPr>
        <w:rStyle w:val="a3"/>
        <w:rFonts w:ascii="Arial Black" w:hAnsi="Arial Black" w:cs="Arial Black"/>
        <w:sz w:val="20"/>
        <w:szCs w:val="20"/>
      </w:rPr>
      <w:instrText>PAGE</w:instrText>
    </w:r>
    <w:r w:rsidR="00983EC1">
      <w:rPr>
        <w:rStyle w:val="a3"/>
        <w:rFonts w:ascii="Arial Black" w:hAnsi="Arial Black" w:cs="Arial Black"/>
        <w:sz w:val="20"/>
        <w:szCs w:val="20"/>
      </w:rPr>
      <w:fldChar w:fldCharType="separate"/>
    </w:r>
    <w:r w:rsidR="00C53975">
      <w:rPr>
        <w:rStyle w:val="a3"/>
        <w:rFonts w:ascii="Arial Black" w:hAnsi="Arial Black" w:cs="Arial Black"/>
        <w:noProof/>
        <w:sz w:val="20"/>
        <w:szCs w:val="20"/>
      </w:rPr>
      <w:t>13</w:t>
    </w:r>
    <w:r w:rsidR="00983EC1">
      <w:rPr>
        <w:rStyle w:val="a3"/>
        <w:rFonts w:ascii="Arial Black" w:hAnsi="Arial Black" w:cs="Arial Black"/>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ACC" w:rsidRDefault="00366ACC">
      <w:r>
        <w:separator/>
      </w:r>
    </w:p>
  </w:footnote>
  <w:footnote w:type="continuationSeparator" w:id="0">
    <w:p w:rsidR="00366ACC" w:rsidRDefault="00366A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Pr="0015539F" w:rsidRDefault="00983EC1">
    <w:pPr>
      <w:pStyle w:val="a9"/>
      <w:tabs>
        <w:tab w:val="clear" w:pos="9355"/>
        <w:tab w:val="left" w:pos="5631"/>
      </w:tabs>
      <w:spacing w:line="480" w:lineRule="auto"/>
      <w:ind w:hanging="57"/>
      <w:rPr>
        <w:lang w:val="uk-UA"/>
      </w:rPr>
    </w:pPr>
    <w:r>
      <w:rPr>
        <w:lang w:val="uk-UA" w:eastAsia="ru-RU"/>
      </w:rPr>
      <w:pict>
        <v:line id="shape_0" o:spid="_x0000_s2052" style="position:absolute;z-index:251658240" from="-2.85pt,18.2pt" to="478.75pt,18.2pt" strokeweight=".53mm">
          <v:fill o:detectmouseclick="t"/>
          <v:stroke joinstyle="miter"/>
        </v:line>
      </w:pict>
    </w:r>
    <w:r w:rsidR="00821AB0" w:rsidRPr="0015539F">
      <w:rPr>
        <w:noProof/>
        <w:lang w:val="uk-UA" w:eastAsia="uk-UA"/>
      </w:rPr>
      <w:drawing>
        <wp:anchor distT="0" distB="0" distL="114935" distR="114935" simplePos="0" relativeHeight="251654144" behindDoc="0" locked="0" layoutInCell="0" allowOverlap="1">
          <wp:simplePos x="0" y="0"/>
          <wp:positionH relativeFrom="column">
            <wp:posOffset>5501640</wp:posOffset>
          </wp:positionH>
          <wp:positionV relativeFrom="paragraph">
            <wp:posOffset>-58420</wp:posOffset>
          </wp:positionV>
          <wp:extent cx="590550" cy="247650"/>
          <wp:effectExtent l="0" t="0" r="0" b="0"/>
          <wp:wrapSquare wrapText="bothSides"/>
          <wp:docPr id="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pic:cNvPicPr>
                    <a:picLocks noChangeAspect="1" noChangeArrowheads="1"/>
                  </pic:cNvPicPr>
                </pic:nvPicPr>
                <pic:blipFill>
                  <a:blip r:embed="rId1"/>
                  <a:srcRect l="-30" t="-73" r="-30" b="-73"/>
                  <a:stretch>
                    <a:fillRect/>
                  </a:stretch>
                </pic:blipFill>
                <pic:spPr bwMode="auto">
                  <a:xfrm>
                    <a:off x="0" y="0"/>
                    <a:ext cx="590550" cy="247650"/>
                  </a:xfrm>
                  <a:prstGeom prst="rect">
                    <a:avLst/>
                  </a:prstGeom>
                </pic:spPr>
              </pic:pic>
            </a:graphicData>
          </a:graphic>
        </wp:anchor>
      </w:drawing>
    </w:r>
    <w:r w:rsidR="00821AB0" w:rsidRPr="0015539F">
      <w:rPr>
        <w:rFonts w:eastAsia="Arial"/>
        <w:b/>
        <w:lang w:val="uk-UA"/>
      </w:rPr>
      <w:t>Щит сигналізації ЩСМ-10GSM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Pr="00C3545D" w:rsidRDefault="00983EC1">
    <w:pPr>
      <w:pStyle w:val="a9"/>
      <w:tabs>
        <w:tab w:val="clear" w:pos="9355"/>
        <w:tab w:val="right" w:pos="9498"/>
      </w:tabs>
      <w:spacing w:line="480" w:lineRule="auto"/>
      <w:ind w:hanging="57"/>
      <w:rPr>
        <w:lang w:val="uk-UA"/>
      </w:rPr>
    </w:pPr>
    <w:r>
      <w:rPr>
        <w:lang w:val="uk-UA" w:eastAsia="ru-RU"/>
      </w:rPr>
      <w:pict>
        <v:line id="_x0000_s2050" style="position:absolute;z-index:251660288" from="-2.85pt,18.2pt" to="478.75pt,18.2pt" strokeweight=".53mm">
          <v:fill o:detectmouseclick="t"/>
          <v:stroke joinstyle="miter"/>
        </v:line>
      </w:pict>
    </w:r>
    <w:r w:rsidR="00821AB0" w:rsidRPr="00C3545D">
      <w:rPr>
        <w:noProof/>
        <w:lang w:val="uk-UA" w:eastAsia="uk-UA"/>
      </w:rPr>
      <w:drawing>
        <wp:anchor distT="0" distB="0" distL="114935" distR="114935" simplePos="0" relativeHeight="251655168" behindDoc="0" locked="0" layoutInCell="0" allowOverlap="1">
          <wp:simplePos x="0" y="0"/>
          <wp:positionH relativeFrom="column">
            <wp:posOffset>5501640</wp:posOffset>
          </wp:positionH>
          <wp:positionV relativeFrom="paragraph">
            <wp:posOffset>-58420</wp:posOffset>
          </wp:positionV>
          <wp:extent cx="590550" cy="247650"/>
          <wp:effectExtent l="0" t="0" r="0" b="0"/>
          <wp:wrapSquare wrapText="bothSides"/>
          <wp:docPr id="3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pic:cNvPicPr>
                    <a:picLocks noChangeAspect="1" noChangeArrowheads="1"/>
                  </pic:cNvPicPr>
                </pic:nvPicPr>
                <pic:blipFill>
                  <a:blip r:embed="rId1"/>
                  <a:srcRect l="-30" t="-73" r="-30" b="-73"/>
                  <a:stretch>
                    <a:fillRect/>
                  </a:stretch>
                </pic:blipFill>
                <pic:spPr bwMode="auto">
                  <a:xfrm>
                    <a:off x="0" y="0"/>
                    <a:ext cx="590550" cy="247650"/>
                  </a:xfrm>
                  <a:prstGeom prst="rect">
                    <a:avLst/>
                  </a:prstGeom>
                </pic:spPr>
              </pic:pic>
            </a:graphicData>
          </a:graphic>
        </wp:anchor>
      </w:drawing>
    </w:r>
    <w:r w:rsidR="00821AB0" w:rsidRPr="00C3545D">
      <w:rPr>
        <w:rFonts w:eastAsia="Arial"/>
        <w:b/>
        <w:lang w:val="uk-UA"/>
      </w:rPr>
      <w:t>Щит сигналізації ЩСМ-10GSM</w:t>
    </w:r>
    <w:r w:rsidR="00821AB0" w:rsidRPr="00C3545D">
      <w:rPr>
        <w:b/>
        <w:sz w:val="20"/>
        <w:szCs w:val="20"/>
        <w:lang w:val="uk-U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401"/>
    <w:multiLevelType w:val="multilevel"/>
    <w:tmpl w:val="DA54440A"/>
    <w:lvl w:ilvl="0">
      <w:start w:val="1"/>
      <w:numFmt w:val="decimal"/>
      <w:lvlText w:val="%1."/>
      <w:lvlJc w:val="left"/>
      <w:pPr>
        <w:tabs>
          <w:tab w:val="num" w:pos="1215"/>
        </w:tabs>
        <w:ind w:left="121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C3130"/>
    <w:multiLevelType w:val="multilevel"/>
    <w:tmpl w:val="57DADD8C"/>
    <w:lvl w:ilvl="0">
      <w:start w:val="1"/>
      <w:numFmt w:val="bullet"/>
      <w:lvlText w:val=""/>
      <w:lvlJc w:val="left"/>
      <w:pPr>
        <w:tabs>
          <w:tab w:val="num" w:pos="708"/>
        </w:tabs>
        <w:ind w:left="1854"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D6666"/>
    <w:multiLevelType w:val="multilevel"/>
    <w:tmpl w:val="340AC1A8"/>
    <w:lvl w:ilvl="0">
      <w:start w:val="1"/>
      <w:numFmt w:val="bullet"/>
      <w:lvlText w:val=""/>
      <w:lvlJc w:val="left"/>
      <w:pPr>
        <w:tabs>
          <w:tab w:val="num" w:pos="1044"/>
        </w:tabs>
        <w:ind w:left="1044"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1F2236"/>
    <w:multiLevelType w:val="multilevel"/>
    <w:tmpl w:val="585EA0A8"/>
    <w:lvl w:ilvl="0">
      <w:start w:val="1"/>
      <w:numFmt w:val="bullet"/>
      <w:lvlText w:val=""/>
      <w:lvlJc w:val="left"/>
      <w:pPr>
        <w:tabs>
          <w:tab w:val="num" w:pos="1440"/>
        </w:tabs>
        <w:ind w:left="144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5B068F"/>
    <w:multiLevelType w:val="multilevel"/>
    <w:tmpl w:val="7E62FFF2"/>
    <w:lvl w:ilvl="0">
      <w:start w:val="1"/>
      <w:numFmt w:val="decimal"/>
      <w:lvlText w:val="%1."/>
      <w:lvlJc w:val="left"/>
      <w:pPr>
        <w:tabs>
          <w:tab w:val="num" w:pos="1033"/>
        </w:tabs>
        <w:ind w:left="1033" w:hanging="465"/>
      </w:pPr>
      <w:rPr>
        <w:b/>
        <w:bCs w:val="0"/>
      </w:rPr>
    </w:lvl>
    <w:lvl w:ilvl="1">
      <w:start w:val="1"/>
      <w:numFmt w:val="lowerLetter"/>
      <w:lvlText w:val="%2)"/>
      <w:lvlJc w:val="left"/>
      <w:pPr>
        <w:tabs>
          <w:tab w:val="num" w:pos="1175"/>
        </w:tabs>
        <w:ind w:left="1175" w:hanging="465"/>
      </w:pPr>
      <w:rPr>
        <w:b/>
      </w:rPr>
    </w:lvl>
    <w:lvl w:ilvl="2">
      <w:start w:val="1"/>
      <w:numFmt w:val="decimal"/>
      <w:lvlText w:val="%1.%2.%3."/>
      <w:lvlJc w:val="left"/>
      <w:pPr>
        <w:tabs>
          <w:tab w:val="num" w:pos="720"/>
        </w:tabs>
        <w:ind w:left="720" w:hanging="720"/>
      </w:pPr>
      <w:rPr>
        <w:b/>
        <w:bCs w:val="0"/>
      </w:rPr>
    </w:lvl>
    <w:lvl w:ilvl="3">
      <w:start w:val="1"/>
      <w:numFmt w:val="decimal"/>
      <w:lvlText w:val="%1.%2.%3.%4."/>
      <w:lvlJc w:val="left"/>
      <w:pPr>
        <w:tabs>
          <w:tab w:val="num" w:pos="720"/>
        </w:tabs>
        <w:ind w:left="720" w:hanging="720"/>
      </w:pPr>
      <w:rPr>
        <w:b/>
        <w:bCs w:val="0"/>
      </w:rPr>
    </w:lvl>
    <w:lvl w:ilvl="4">
      <w:start w:val="1"/>
      <w:numFmt w:val="decimal"/>
      <w:lvlText w:val="%1.%2.%3.%4.%5."/>
      <w:lvlJc w:val="left"/>
      <w:pPr>
        <w:tabs>
          <w:tab w:val="num" w:pos="1080"/>
        </w:tabs>
        <w:ind w:left="1080" w:hanging="1080"/>
      </w:pPr>
      <w:rPr>
        <w:b/>
        <w:bCs w:val="0"/>
      </w:rPr>
    </w:lvl>
    <w:lvl w:ilvl="5">
      <w:start w:val="1"/>
      <w:numFmt w:val="decimal"/>
      <w:lvlText w:val="%1.%2.%3.%4.%5.%6."/>
      <w:lvlJc w:val="left"/>
      <w:pPr>
        <w:tabs>
          <w:tab w:val="num" w:pos="1080"/>
        </w:tabs>
        <w:ind w:left="1080" w:hanging="1080"/>
      </w:pPr>
      <w:rPr>
        <w:b/>
        <w:bCs w:val="0"/>
      </w:rPr>
    </w:lvl>
    <w:lvl w:ilvl="6">
      <w:start w:val="1"/>
      <w:numFmt w:val="decimal"/>
      <w:lvlText w:val="%1.%2.%3.%4.%5.%6.%7."/>
      <w:lvlJc w:val="left"/>
      <w:pPr>
        <w:tabs>
          <w:tab w:val="num" w:pos="1440"/>
        </w:tabs>
        <w:ind w:left="1440" w:hanging="1440"/>
      </w:pPr>
      <w:rPr>
        <w:b/>
        <w:bCs w:val="0"/>
      </w:rPr>
    </w:lvl>
    <w:lvl w:ilvl="7">
      <w:start w:val="1"/>
      <w:numFmt w:val="decimal"/>
      <w:lvlText w:val="%1.%2.%3.%4.%5.%6.%7.%8."/>
      <w:lvlJc w:val="left"/>
      <w:pPr>
        <w:tabs>
          <w:tab w:val="num" w:pos="1440"/>
        </w:tabs>
        <w:ind w:left="1440" w:hanging="1440"/>
      </w:pPr>
      <w:rPr>
        <w:b/>
        <w:bCs w:val="0"/>
      </w:rPr>
    </w:lvl>
    <w:lvl w:ilvl="8">
      <w:start w:val="1"/>
      <w:numFmt w:val="decimal"/>
      <w:lvlText w:val="%1.%2.%3.%4.%5.%6.%7.%8.%9."/>
      <w:lvlJc w:val="left"/>
      <w:pPr>
        <w:tabs>
          <w:tab w:val="num" w:pos="1800"/>
        </w:tabs>
        <w:ind w:left="1800" w:hanging="1800"/>
      </w:pPr>
      <w:rPr>
        <w:b/>
        <w:bCs w:val="0"/>
      </w:rPr>
    </w:lvl>
  </w:abstractNum>
  <w:abstractNum w:abstractNumId="5">
    <w:nsid w:val="244E107F"/>
    <w:multiLevelType w:val="multilevel"/>
    <w:tmpl w:val="163447C6"/>
    <w:lvl w:ilvl="0">
      <w:start w:val="1"/>
      <w:numFmt w:val="bullet"/>
      <w:lvlText w:val=""/>
      <w:lvlJc w:val="left"/>
      <w:pPr>
        <w:tabs>
          <w:tab w:val="num" w:pos="0"/>
        </w:tabs>
        <w:ind w:left="129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9E6C52"/>
    <w:multiLevelType w:val="multilevel"/>
    <w:tmpl w:val="CC66E9A8"/>
    <w:lvl w:ilvl="0">
      <w:start w:val="1"/>
      <w:numFmt w:val="bullet"/>
      <w:lvlText w:val=""/>
      <w:lvlJc w:val="left"/>
      <w:pPr>
        <w:tabs>
          <w:tab w:val="num" w:pos="720"/>
        </w:tabs>
        <w:ind w:left="720" w:hanging="360"/>
      </w:pPr>
      <w:rPr>
        <w:rFonts w:ascii="Symbol" w:hAnsi="Symbol" w:cs="Symbol" w:hint="default"/>
        <w:i w:val="0"/>
        <w:color w:val="000000"/>
        <w:sz w:val="22"/>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784BAE"/>
    <w:multiLevelType w:val="multilevel"/>
    <w:tmpl w:val="0D4C9D2C"/>
    <w:lvl w:ilvl="0">
      <w:start w:val="1"/>
      <w:numFmt w:val="decimal"/>
      <w:lvlText w:val="%1."/>
      <w:lvlJc w:val="left"/>
      <w:pPr>
        <w:tabs>
          <w:tab w:val="num" w:pos="930"/>
        </w:tabs>
        <w:ind w:left="930" w:hanging="360"/>
      </w:pPr>
    </w:lvl>
    <w:lvl w:ilvl="1">
      <w:start w:val="1"/>
      <w:numFmt w:val="decimal"/>
      <w:lvlText w:val="%1.%2."/>
      <w:lvlJc w:val="left"/>
      <w:pPr>
        <w:tabs>
          <w:tab w:val="num" w:pos="708"/>
        </w:tabs>
        <w:ind w:left="930" w:hanging="360"/>
      </w:pPr>
    </w:lvl>
    <w:lvl w:ilvl="2">
      <w:start w:val="1"/>
      <w:numFmt w:val="decimal"/>
      <w:lvlText w:val="%1.%2.%3."/>
      <w:lvlJc w:val="left"/>
      <w:pPr>
        <w:tabs>
          <w:tab w:val="num" w:pos="0"/>
        </w:tabs>
        <w:ind w:left="1290" w:hanging="720"/>
      </w:pPr>
    </w:lvl>
    <w:lvl w:ilvl="3">
      <w:start w:val="1"/>
      <w:numFmt w:val="decimal"/>
      <w:lvlText w:val="%1.%2.%3.%4."/>
      <w:lvlJc w:val="left"/>
      <w:pPr>
        <w:tabs>
          <w:tab w:val="num" w:pos="0"/>
        </w:tabs>
        <w:ind w:left="1290" w:hanging="720"/>
      </w:pPr>
    </w:lvl>
    <w:lvl w:ilvl="4">
      <w:start w:val="1"/>
      <w:numFmt w:val="decimal"/>
      <w:lvlText w:val="%1.%2.%3.%4.%5."/>
      <w:lvlJc w:val="left"/>
      <w:pPr>
        <w:tabs>
          <w:tab w:val="num" w:pos="0"/>
        </w:tabs>
        <w:ind w:left="1650" w:hanging="1080"/>
      </w:pPr>
    </w:lvl>
    <w:lvl w:ilvl="5">
      <w:start w:val="1"/>
      <w:numFmt w:val="decimal"/>
      <w:lvlText w:val="%1.%2.%3.%4.%5.%6."/>
      <w:lvlJc w:val="left"/>
      <w:pPr>
        <w:tabs>
          <w:tab w:val="num" w:pos="0"/>
        </w:tabs>
        <w:ind w:left="1650" w:hanging="1080"/>
      </w:pPr>
    </w:lvl>
    <w:lvl w:ilvl="6">
      <w:start w:val="1"/>
      <w:numFmt w:val="decimal"/>
      <w:lvlText w:val="%1.%2.%3.%4.%5.%6.%7."/>
      <w:lvlJc w:val="left"/>
      <w:pPr>
        <w:tabs>
          <w:tab w:val="num" w:pos="0"/>
        </w:tabs>
        <w:ind w:left="2010" w:hanging="1440"/>
      </w:pPr>
    </w:lvl>
    <w:lvl w:ilvl="7">
      <w:start w:val="1"/>
      <w:numFmt w:val="decimal"/>
      <w:lvlText w:val="%1.%2.%3.%4.%5.%6.%7.%8."/>
      <w:lvlJc w:val="left"/>
      <w:pPr>
        <w:tabs>
          <w:tab w:val="num" w:pos="0"/>
        </w:tabs>
        <w:ind w:left="2010" w:hanging="1440"/>
      </w:pPr>
    </w:lvl>
    <w:lvl w:ilvl="8">
      <w:start w:val="1"/>
      <w:numFmt w:val="decimal"/>
      <w:lvlText w:val="%1.%2.%3.%4.%5.%6.%7.%8.%9."/>
      <w:lvlJc w:val="left"/>
      <w:pPr>
        <w:tabs>
          <w:tab w:val="num" w:pos="0"/>
        </w:tabs>
        <w:ind w:left="2370" w:hanging="1800"/>
      </w:pPr>
    </w:lvl>
  </w:abstractNum>
  <w:abstractNum w:abstractNumId="8">
    <w:nsid w:val="2FC25079"/>
    <w:multiLevelType w:val="multilevel"/>
    <w:tmpl w:val="DE0C340C"/>
    <w:lvl w:ilvl="0">
      <w:start w:val="1"/>
      <w:numFmt w:val="decimal"/>
      <w:lvlText w:val="%1."/>
      <w:lvlJc w:val="left"/>
      <w:pPr>
        <w:tabs>
          <w:tab w:val="num" w:pos="930"/>
        </w:tabs>
        <w:ind w:left="930" w:hanging="360"/>
      </w:pPr>
    </w:lvl>
    <w:lvl w:ilvl="1">
      <w:start w:val="2"/>
      <w:numFmt w:val="decimal"/>
      <w:lvlText w:val="%1.%2."/>
      <w:lvlJc w:val="left"/>
      <w:pPr>
        <w:tabs>
          <w:tab w:val="num" w:pos="0"/>
        </w:tabs>
        <w:ind w:left="960" w:hanging="390"/>
      </w:pPr>
      <w:rPr>
        <w:b/>
      </w:rPr>
    </w:lvl>
    <w:lvl w:ilvl="2">
      <w:start w:val="1"/>
      <w:numFmt w:val="decimal"/>
      <w:lvlText w:val="%1.%2.%3."/>
      <w:lvlJc w:val="left"/>
      <w:pPr>
        <w:tabs>
          <w:tab w:val="num" w:pos="0"/>
        </w:tabs>
        <w:ind w:left="1290" w:hanging="720"/>
      </w:pPr>
      <w:rPr>
        <w:b/>
      </w:rPr>
    </w:lvl>
    <w:lvl w:ilvl="3">
      <w:start w:val="1"/>
      <w:numFmt w:val="decimal"/>
      <w:lvlText w:val="%1.%2.%3.%4."/>
      <w:lvlJc w:val="left"/>
      <w:pPr>
        <w:tabs>
          <w:tab w:val="num" w:pos="0"/>
        </w:tabs>
        <w:ind w:left="1290" w:hanging="720"/>
      </w:pPr>
      <w:rPr>
        <w:b/>
      </w:rPr>
    </w:lvl>
    <w:lvl w:ilvl="4">
      <w:start w:val="1"/>
      <w:numFmt w:val="decimal"/>
      <w:lvlText w:val="%1.%2.%3.%4.%5."/>
      <w:lvlJc w:val="left"/>
      <w:pPr>
        <w:tabs>
          <w:tab w:val="num" w:pos="0"/>
        </w:tabs>
        <w:ind w:left="1650" w:hanging="1080"/>
      </w:pPr>
      <w:rPr>
        <w:b/>
      </w:rPr>
    </w:lvl>
    <w:lvl w:ilvl="5">
      <w:start w:val="1"/>
      <w:numFmt w:val="decimal"/>
      <w:lvlText w:val="%1.%2.%3.%4.%5.%6."/>
      <w:lvlJc w:val="left"/>
      <w:pPr>
        <w:tabs>
          <w:tab w:val="num" w:pos="0"/>
        </w:tabs>
        <w:ind w:left="1650" w:hanging="1080"/>
      </w:pPr>
      <w:rPr>
        <w:b/>
      </w:rPr>
    </w:lvl>
    <w:lvl w:ilvl="6">
      <w:start w:val="1"/>
      <w:numFmt w:val="decimal"/>
      <w:lvlText w:val="%1.%2.%3.%4.%5.%6.%7."/>
      <w:lvlJc w:val="left"/>
      <w:pPr>
        <w:tabs>
          <w:tab w:val="num" w:pos="0"/>
        </w:tabs>
        <w:ind w:left="2010" w:hanging="1440"/>
      </w:pPr>
      <w:rPr>
        <w:b/>
      </w:rPr>
    </w:lvl>
    <w:lvl w:ilvl="7">
      <w:start w:val="1"/>
      <w:numFmt w:val="decimal"/>
      <w:lvlText w:val="%1.%2.%3.%4.%5.%6.%7.%8."/>
      <w:lvlJc w:val="left"/>
      <w:pPr>
        <w:tabs>
          <w:tab w:val="num" w:pos="0"/>
        </w:tabs>
        <w:ind w:left="2010" w:hanging="1440"/>
      </w:pPr>
      <w:rPr>
        <w:b/>
      </w:rPr>
    </w:lvl>
    <w:lvl w:ilvl="8">
      <w:start w:val="1"/>
      <w:numFmt w:val="decimal"/>
      <w:lvlText w:val="%1.%2.%3.%4.%5.%6.%7.%8.%9."/>
      <w:lvlJc w:val="left"/>
      <w:pPr>
        <w:tabs>
          <w:tab w:val="num" w:pos="0"/>
        </w:tabs>
        <w:ind w:left="2370" w:hanging="1800"/>
      </w:pPr>
      <w:rPr>
        <w:b/>
      </w:rPr>
    </w:lvl>
  </w:abstractNum>
  <w:abstractNum w:abstractNumId="9">
    <w:nsid w:val="3AE2212A"/>
    <w:multiLevelType w:val="multilevel"/>
    <w:tmpl w:val="0548120C"/>
    <w:lvl w:ilvl="0">
      <w:start w:val="1"/>
      <w:numFmt w:val="bullet"/>
      <w:lvlText w:val=""/>
      <w:lvlJc w:val="left"/>
      <w:pPr>
        <w:tabs>
          <w:tab w:val="num" w:pos="1440"/>
        </w:tabs>
        <w:ind w:left="144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966BAF"/>
    <w:multiLevelType w:val="multilevel"/>
    <w:tmpl w:val="BC2C67A4"/>
    <w:lvl w:ilvl="0">
      <w:numFmt w:val="bullet"/>
      <w:lvlText w:val=""/>
      <w:lvlJc w:val="left"/>
      <w:pPr>
        <w:tabs>
          <w:tab w:val="num" w:pos="0"/>
        </w:tabs>
        <w:ind w:left="1211"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606122"/>
    <w:multiLevelType w:val="multilevel"/>
    <w:tmpl w:val="38EE564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nsid w:val="490474A7"/>
    <w:multiLevelType w:val="multilevel"/>
    <w:tmpl w:val="E9B45888"/>
    <w:lvl w:ilvl="0">
      <w:start w:val="1"/>
      <w:numFmt w:val="decimal"/>
      <w:lvlText w:val="%1."/>
      <w:lvlJc w:val="left"/>
      <w:pPr>
        <w:tabs>
          <w:tab w:val="num" w:pos="930"/>
        </w:tabs>
        <w:ind w:left="930" w:hanging="360"/>
      </w:pPr>
      <w:rPr>
        <w:lang w:val="en-US"/>
      </w:rPr>
    </w:lvl>
    <w:lvl w:ilvl="1">
      <w:start w:val="1"/>
      <w:numFmt w:val="decimal"/>
      <w:lvlText w:val="%1.%2."/>
      <w:lvlJc w:val="left"/>
      <w:pPr>
        <w:tabs>
          <w:tab w:val="num" w:pos="708"/>
        </w:tabs>
        <w:ind w:left="1070" w:hanging="360"/>
      </w:pPr>
      <w:rPr>
        <w:color w:val="494949"/>
        <w:sz w:val="20"/>
        <w:szCs w:val="20"/>
      </w:rPr>
    </w:lvl>
    <w:lvl w:ilvl="2">
      <w:start w:val="1"/>
      <w:numFmt w:val="decimal"/>
      <w:lvlText w:val="%1.%2.%3."/>
      <w:lvlJc w:val="left"/>
      <w:pPr>
        <w:tabs>
          <w:tab w:val="num" w:pos="0"/>
        </w:tabs>
        <w:ind w:left="1570" w:hanging="720"/>
      </w:pPr>
      <w:rPr>
        <w:color w:val="494949"/>
        <w:sz w:val="20"/>
        <w:szCs w:val="20"/>
      </w:rPr>
    </w:lvl>
    <w:lvl w:ilvl="3">
      <w:start w:val="1"/>
      <w:numFmt w:val="decimal"/>
      <w:lvlText w:val="%1.%2.%3.%4."/>
      <w:lvlJc w:val="left"/>
      <w:pPr>
        <w:tabs>
          <w:tab w:val="num" w:pos="0"/>
        </w:tabs>
        <w:ind w:left="1710" w:hanging="720"/>
      </w:pPr>
      <w:rPr>
        <w:color w:val="494949"/>
        <w:sz w:val="20"/>
        <w:szCs w:val="20"/>
      </w:rPr>
    </w:lvl>
    <w:lvl w:ilvl="4">
      <w:start w:val="1"/>
      <w:numFmt w:val="decimal"/>
      <w:lvlText w:val="%1.%2.%3.%4.%5."/>
      <w:lvlJc w:val="left"/>
      <w:pPr>
        <w:tabs>
          <w:tab w:val="num" w:pos="0"/>
        </w:tabs>
        <w:ind w:left="2210" w:hanging="1080"/>
      </w:pPr>
      <w:rPr>
        <w:color w:val="494949"/>
        <w:sz w:val="20"/>
        <w:szCs w:val="20"/>
      </w:rPr>
    </w:lvl>
    <w:lvl w:ilvl="5">
      <w:start w:val="1"/>
      <w:numFmt w:val="decimal"/>
      <w:lvlText w:val="%1.%2.%3.%4.%5.%6."/>
      <w:lvlJc w:val="left"/>
      <w:pPr>
        <w:tabs>
          <w:tab w:val="num" w:pos="0"/>
        </w:tabs>
        <w:ind w:left="2350" w:hanging="1080"/>
      </w:pPr>
      <w:rPr>
        <w:color w:val="494949"/>
        <w:sz w:val="20"/>
        <w:szCs w:val="20"/>
      </w:rPr>
    </w:lvl>
    <w:lvl w:ilvl="6">
      <w:start w:val="1"/>
      <w:numFmt w:val="decimal"/>
      <w:lvlText w:val="%1.%2.%3.%4.%5.%6.%7."/>
      <w:lvlJc w:val="left"/>
      <w:pPr>
        <w:tabs>
          <w:tab w:val="num" w:pos="0"/>
        </w:tabs>
        <w:ind w:left="2850" w:hanging="1440"/>
      </w:pPr>
      <w:rPr>
        <w:color w:val="494949"/>
        <w:sz w:val="20"/>
        <w:szCs w:val="20"/>
      </w:rPr>
    </w:lvl>
    <w:lvl w:ilvl="7">
      <w:start w:val="1"/>
      <w:numFmt w:val="decimal"/>
      <w:lvlText w:val="%1.%2.%3.%4.%5.%6.%7.%8."/>
      <w:lvlJc w:val="left"/>
      <w:pPr>
        <w:tabs>
          <w:tab w:val="num" w:pos="0"/>
        </w:tabs>
        <w:ind w:left="2990" w:hanging="1440"/>
      </w:pPr>
      <w:rPr>
        <w:color w:val="494949"/>
        <w:sz w:val="20"/>
        <w:szCs w:val="20"/>
      </w:rPr>
    </w:lvl>
    <w:lvl w:ilvl="8">
      <w:start w:val="1"/>
      <w:numFmt w:val="decimal"/>
      <w:lvlText w:val="%1.%2.%3.%4.%5.%6.%7.%8.%9."/>
      <w:lvlJc w:val="left"/>
      <w:pPr>
        <w:tabs>
          <w:tab w:val="num" w:pos="0"/>
        </w:tabs>
        <w:ind w:left="3490" w:hanging="1800"/>
      </w:pPr>
      <w:rPr>
        <w:color w:val="494949"/>
        <w:sz w:val="20"/>
        <w:szCs w:val="20"/>
      </w:rPr>
    </w:lvl>
  </w:abstractNum>
  <w:abstractNum w:abstractNumId="13">
    <w:nsid w:val="4E497F4D"/>
    <w:multiLevelType w:val="multilevel"/>
    <w:tmpl w:val="EDEAD8FE"/>
    <w:lvl w:ilvl="0">
      <w:start w:val="1"/>
      <w:numFmt w:val="bullet"/>
      <w:lvlText w:val=""/>
      <w:lvlJc w:val="left"/>
      <w:pPr>
        <w:tabs>
          <w:tab w:val="num" w:pos="720"/>
        </w:tabs>
        <w:ind w:left="720" w:hanging="360"/>
      </w:pPr>
      <w:rPr>
        <w:rFonts w:ascii="Symbol" w:hAnsi="Symbol" w:cs="Symbol" w:hint="default"/>
        <w:i w:val="0"/>
        <w:color w:val="000000"/>
        <w:sz w:val="22"/>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224C8B"/>
    <w:multiLevelType w:val="multilevel"/>
    <w:tmpl w:val="75665976"/>
    <w:lvl w:ilvl="0">
      <w:start w:val="1"/>
      <w:numFmt w:val="bullet"/>
      <w:lvlText w:val=""/>
      <w:lvlJc w:val="left"/>
      <w:pPr>
        <w:tabs>
          <w:tab w:val="num" w:pos="851"/>
        </w:tabs>
        <w:ind w:left="1919" w:hanging="360"/>
      </w:pPr>
      <w:rPr>
        <w:rFonts w:ascii="Symbol" w:hAnsi="Symbol" w:cs="Symbol" w:hint="defaul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C905301"/>
    <w:multiLevelType w:val="multilevel"/>
    <w:tmpl w:val="1DFE0322"/>
    <w:lvl w:ilvl="0">
      <w:start w:val="1"/>
      <w:numFmt w:val="bullet"/>
      <w:lvlText w:val=""/>
      <w:lvlJc w:val="left"/>
      <w:pPr>
        <w:tabs>
          <w:tab w:val="num" w:pos="0"/>
        </w:tabs>
        <w:ind w:left="1572"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FE4234"/>
    <w:multiLevelType w:val="multilevel"/>
    <w:tmpl w:val="0BAE708C"/>
    <w:lvl w:ilvl="0">
      <w:start w:val="1"/>
      <w:numFmt w:val="decimal"/>
      <w:lvlText w:val="%1."/>
      <w:lvlJc w:val="left"/>
      <w:pPr>
        <w:tabs>
          <w:tab w:val="num" w:pos="0"/>
        </w:tabs>
        <w:ind w:left="360" w:hanging="360"/>
      </w:pPr>
      <w:rPr>
        <w:sz w:val="20"/>
        <w:szCs w:val="20"/>
      </w:rPr>
    </w:lvl>
    <w:lvl w:ilvl="1">
      <w:start w:val="2"/>
      <w:numFmt w:val="decimal"/>
      <w:lvlText w:val="%1.%2."/>
      <w:lvlJc w:val="left"/>
      <w:pPr>
        <w:tabs>
          <w:tab w:val="num" w:pos="0"/>
        </w:tabs>
        <w:ind w:left="1070" w:hanging="360"/>
      </w:pPr>
      <w:rPr>
        <w:sz w:val="20"/>
        <w:szCs w:val="20"/>
      </w:rPr>
    </w:lvl>
    <w:lvl w:ilvl="2">
      <w:start w:val="1"/>
      <w:numFmt w:val="decimal"/>
      <w:lvlText w:val="%1.%2.%3."/>
      <w:lvlJc w:val="left"/>
      <w:pPr>
        <w:tabs>
          <w:tab w:val="num" w:pos="0"/>
        </w:tabs>
        <w:ind w:left="2140" w:hanging="720"/>
      </w:pPr>
      <w:rPr>
        <w:sz w:val="20"/>
        <w:szCs w:val="20"/>
      </w:rPr>
    </w:lvl>
    <w:lvl w:ilvl="3">
      <w:start w:val="1"/>
      <w:numFmt w:val="decimal"/>
      <w:lvlText w:val="%1.%2.%3.%4."/>
      <w:lvlJc w:val="left"/>
      <w:pPr>
        <w:tabs>
          <w:tab w:val="num" w:pos="0"/>
        </w:tabs>
        <w:ind w:left="2850" w:hanging="720"/>
      </w:pPr>
      <w:rPr>
        <w:sz w:val="20"/>
        <w:szCs w:val="20"/>
      </w:rPr>
    </w:lvl>
    <w:lvl w:ilvl="4">
      <w:start w:val="1"/>
      <w:numFmt w:val="decimal"/>
      <w:lvlText w:val="%1.%2.%3.%4.%5."/>
      <w:lvlJc w:val="left"/>
      <w:pPr>
        <w:tabs>
          <w:tab w:val="num" w:pos="0"/>
        </w:tabs>
        <w:ind w:left="3920" w:hanging="1080"/>
      </w:pPr>
      <w:rPr>
        <w:sz w:val="20"/>
        <w:szCs w:val="20"/>
      </w:rPr>
    </w:lvl>
    <w:lvl w:ilvl="5">
      <w:start w:val="1"/>
      <w:numFmt w:val="decimal"/>
      <w:lvlText w:val="%1.%2.%3.%4.%5.%6."/>
      <w:lvlJc w:val="left"/>
      <w:pPr>
        <w:tabs>
          <w:tab w:val="num" w:pos="0"/>
        </w:tabs>
        <w:ind w:left="4630" w:hanging="1080"/>
      </w:pPr>
      <w:rPr>
        <w:sz w:val="20"/>
        <w:szCs w:val="20"/>
      </w:rPr>
    </w:lvl>
    <w:lvl w:ilvl="6">
      <w:start w:val="1"/>
      <w:numFmt w:val="decimal"/>
      <w:lvlText w:val="%1.%2.%3.%4.%5.%6.%7."/>
      <w:lvlJc w:val="left"/>
      <w:pPr>
        <w:tabs>
          <w:tab w:val="num" w:pos="0"/>
        </w:tabs>
        <w:ind w:left="5700" w:hanging="1440"/>
      </w:pPr>
      <w:rPr>
        <w:sz w:val="20"/>
        <w:szCs w:val="20"/>
      </w:rPr>
    </w:lvl>
    <w:lvl w:ilvl="7">
      <w:start w:val="1"/>
      <w:numFmt w:val="decimal"/>
      <w:lvlText w:val="%1.%2.%3.%4.%5.%6.%7.%8."/>
      <w:lvlJc w:val="left"/>
      <w:pPr>
        <w:tabs>
          <w:tab w:val="num" w:pos="0"/>
        </w:tabs>
        <w:ind w:left="6410" w:hanging="1440"/>
      </w:pPr>
      <w:rPr>
        <w:sz w:val="20"/>
        <w:szCs w:val="20"/>
      </w:rPr>
    </w:lvl>
    <w:lvl w:ilvl="8">
      <w:start w:val="1"/>
      <w:numFmt w:val="decimal"/>
      <w:lvlText w:val="%1.%2.%3.%4.%5.%6.%7.%8.%9."/>
      <w:lvlJc w:val="left"/>
      <w:pPr>
        <w:tabs>
          <w:tab w:val="num" w:pos="0"/>
        </w:tabs>
        <w:ind w:left="7480" w:hanging="1800"/>
      </w:pPr>
      <w:rPr>
        <w:sz w:val="20"/>
        <w:szCs w:val="20"/>
      </w:rPr>
    </w:lvl>
  </w:abstractNum>
  <w:abstractNum w:abstractNumId="17">
    <w:nsid w:val="69D9683A"/>
    <w:multiLevelType w:val="multilevel"/>
    <w:tmpl w:val="B290C68A"/>
    <w:lvl w:ilvl="0">
      <w:start w:val="2"/>
      <w:numFmt w:val="decimal"/>
      <w:pStyle w:val="1"/>
      <w:lvlText w:val="%1"/>
      <w:lvlJc w:val="left"/>
      <w:pPr>
        <w:tabs>
          <w:tab w:val="num" w:pos="432"/>
        </w:tabs>
        <w:ind w:left="432" w:hanging="432"/>
      </w:pPr>
    </w:lvl>
    <w:lvl w:ilvl="1">
      <w:start w:val="1"/>
      <w:numFmt w:val="none"/>
      <w:pStyle w:val="2"/>
      <w:suff w:val="nothing"/>
      <w:lvlText w:val=""/>
      <w:lvlJc w:val="left"/>
      <w:pPr>
        <w:tabs>
          <w:tab w:val="num" w:pos="1286"/>
        </w:tabs>
        <w:ind w:left="1286" w:hanging="576"/>
      </w:pPr>
      <w:rPr>
        <w:b/>
        <w:i w:val="0"/>
        <w:sz w:val="20"/>
        <w:szCs w:val="20"/>
        <w:u w:val="none"/>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8">
    <w:nsid w:val="79161DFA"/>
    <w:multiLevelType w:val="multilevel"/>
    <w:tmpl w:val="530E933E"/>
    <w:lvl w:ilvl="0">
      <w:start w:val="1"/>
      <w:numFmt w:val="bullet"/>
      <w:lvlText w:val=""/>
      <w:lvlJc w:val="left"/>
      <w:pPr>
        <w:tabs>
          <w:tab w:val="num" w:pos="0"/>
        </w:tabs>
        <w:ind w:left="1428"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4"/>
  </w:num>
  <w:num w:numId="3">
    <w:abstractNumId w:val="10"/>
  </w:num>
  <w:num w:numId="4">
    <w:abstractNumId w:val="11"/>
  </w:num>
  <w:num w:numId="5">
    <w:abstractNumId w:val="12"/>
  </w:num>
  <w:num w:numId="6">
    <w:abstractNumId w:val="16"/>
  </w:num>
  <w:num w:numId="7">
    <w:abstractNumId w:val="5"/>
  </w:num>
  <w:num w:numId="8">
    <w:abstractNumId w:val="2"/>
  </w:num>
  <w:num w:numId="9">
    <w:abstractNumId w:val="1"/>
  </w:num>
  <w:num w:numId="10">
    <w:abstractNumId w:val="18"/>
  </w:num>
  <w:num w:numId="11">
    <w:abstractNumId w:val="3"/>
  </w:num>
  <w:num w:numId="12">
    <w:abstractNumId w:val="15"/>
  </w:num>
  <w:num w:numId="13">
    <w:abstractNumId w:val="14"/>
  </w:num>
  <w:num w:numId="14">
    <w:abstractNumId w:val="8"/>
  </w:num>
  <w:num w:numId="15">
    <w:abstractNumId w:val="0"/>
  </w:num>
  <w:num w:numId="16">
    <w:abstractNumId w:val="13"/>
  </w:num>
  <w:num w:numId="17">
    <w:abstractNumId w:val="6"/>
  </w:num>
  <w:num w:numId="18">
    <w:abstractNumId w:val="7"/>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F766AB"/>
    <w:rsid w:val="00010581"/>
    <w:rsid w:val="0015539F"/>
    <w:rsid w:val="002534FB"/>
    <w:rsid w:val="00366ACC"/>
    <w:rsid w:val="00664969"/>
    <w:rsid w:val="0081271D"/>
    <w:rsid w:val="00821AB0"/>
    <w:rsid w:val="009661C9"/>
    <w:rsid w:val="00983EC1"/>
    <w:rsid w:val="00991C48"/>
    <w:rsid w:val="00B47CE9"/>
    <w:rsid w:val="00B72B9F"/>
    <w:rsid w:val="00C3545D"/>
    <w:rsid w:val="00C53975"/>
    <w:rsid w:val="00C77572"/>
    <w:rsid w:val="00CE2077"/>
    <w:rsid w:val="00D01882"/>
    <w:rsid w:val="00D6131B"/>
    <w:rsid w:val="00D67E42"/>
    <w:rsid w:val="00DE43DB"/>
    <w:rsid w:val="00DF178D"/>
    <w:rsid w:val="00DF3F4E"/>
    <w:rsid w:val="00E15F49"/>
    <w:rsid w:val="00E32CAA"/>
    <w:rsid w:val="00F766A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Выноска 1 100009985"/>
        <o:r id="V:Rule2" type="callout" idref="#Выноска 1 1000099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EC1"/>
    <w:rPr>
      <w:rFonts w:ascii="Arial" w:eastAsia="Times New Roman" w:hAnsi="Arial" w:cs="Arial"/>
      <w:bCs/>
      <w:lang w:val="ru-RU" w:bidi="ar-SA"/>
    </w:rPr>
  </w:style>
  <w:style w:type="paragraph" w:styleId="1">
    <w:name w:val="heading 1"/>
    <w:basedOn w:val="a"/>
    <w:next w:val="a"/>
    <w:qFormat/>
    <w:rsid w:val="00983EC1"/>
    <w:pPr>
      <w:keepNext/>
      <w:numPr>
        <w:numId w:val="1"/>
      </w:numPr>
      <w:outlineLvl w:val="0"/>
    </w:pPr>
    <w:rPr>
      <w:szCs w:val="20"/>
    </w:rPr>
  </w:style>
  <w:style w:type="paragraph" w:styleId="2">
    <w:name w:val="heading 2"/>
    <w:basedOn w:val="a"/>
    <w:next w:val="a"/>
    <w:qFormat/>
    <w:rsid w:val="00983EC1"/>
    <w:pPr>
      <w:keepNext/>
      <w:numPr>
        <w:ilvl w:val="1"/>
        <w:numId w:val="1"/>
      </w:numPr>
      <w:spacing w:before="240" w:after="60"/>
      <w:outlineLvl w:val="1"/>
    </w:pPr>
    <w:rPr>
      <w:b/>
      <w:bCs w:val="0"/>
      <w:i/>
      <w:iCs/>
      <w:sz w:val="28"/>
      <w:szCs w:val="28"/>
    </w:rPr>
  </w:style>
  <w:style w:type="paragraph" w:styleId="3">
    <w:name w:val="heading 3"/>
    <w:basedOn w:val="a"/>
    <w:next w:val="a"/>
    <w:qFormat/>
    <w:rsid w:val="00983EC1"/>
    <w:pPr>
      <w:keepNext/>
      <w:numPr>
        <w:ilvl w:val="2"/>
        <w:numId w:val="1"/>
      </w:numPr>
      <w:spacing w:before="240" w:after="60"/>
      <w:outlineLvl w:val="2"/>
    </w:pPr>
    <w:rPr>
      <w:b/>
      <w:bCs w:val="0"/>
      <w:sz w:val="26"/>
      <w:szCs w:val="26"/>
    </w:rPr>
  </w:style>
  <w:style w:type="paragraph" w:styleId="4">
    <w:name w:val="heading 4"/>
    <w:basedOn w:val="a"/>
    <w:next w:val="a"/>
    <w:qFormat/>
    <w:rsid w:val="00983EC1"/>
    <w:pPr>
      <w:keepNext/>
      <w:numPr>
        <w:ilvl w:val="3"/>
        <w:numId w:val="1"/>
      </w:numPr>
      <w:outlineLvl w:val="3"/>
    </w:pPr>
    <w:rPr>
      <w:sz w:val="28"/>
      <w:szCs w:val="20"/>
    </w:rPr>
  </w:style>
  <w:style w:type="paragraph" w:styleId="5">
    <w:name w:val="heading 5"/>
    <w:basedOn w:val="a"/>
    <w:next w:val="a"/>
    <w:qFormat/>
    <w:rsid w:val="00983EC1"/>
    <w:pPr>
      <w:numPr>
        <w:ilvl w:val="4"/>
        <w:numId w:val="1"/>
      </w:numPr>
      <w:spacing w:before="240" w:after="60"/>
      <w:outlineLvl w:val="4"/>
    </w:pPr>
    <w:rPr>
      <w:b/>
      <w:i/>
      <w:iCs/>
      <w:sz w:val="26"/>
      <w:szCs w:val="26"/>
    </w:rPr>
  </w:style>
  <w:style w:type="paragraph" w:styleId="6">
    <w:name w:val="heading 6"/>
    <w:basedOn w:val="a"/>
    <w:next w:val="a"/>
    <w:qFormat/>
    <w:rsid w:val="00983EC1"/>
    <w:pPr>
      <w:numPr>
        <w:ilvl w:val="5"/>
        <w:numId w:val="1"/>
      </w:numPr>
      <w:spacing w:before="240" w:after="60"/>
      <w:outlineLvl w:val="5"/>
    </w:pPr>
    <w:rPr>
      <w:rFonts w:ascii="Times New Roman" w:hAnsi="Times New Roman" w:cs="Times New Roman"/>
      <w:b/>
      <w:bCs w:val="0"/>
      <w:sz w:val="22"/>
      <w:szCs w:val="22"/>
    </w:rPr>
  </w:style>
  <w:style w:type="paragraph" w:styleId="7">
    <w:name w:val="heading 7"/>
    <w:basedOn w:val="a"/>
    <w:next w:val="a"/>
    <w:qFormat/>
    <w:rsid w:val="00983EC1"/>
    <w:pPr>
      <w:numPr>
        <w:ilvl w:val="6"/>
        <w:numId w:val="1"/>
      </w:numPr>
      <w:spacing w:before="240" w:after="60"/>
      <w:outlineLvl w:val="6"/>
    </w:pPr>
    <w:rPr>
      <w:rFonts w:ascii="Times New Roman" w:hAnsi="Times New Roman" w:cs="Times New Roman"/>
    </w:rPr>
  </w:style>
  <w:style w:type="paragraph" w:styleId="8">
    <w:name w:val="heading 8"/>
    <w:basedOn w:val="a"/>
    <w:next w:val="a"/>
    <w:qFormat/>
    <w:rsid w:val="00983EC1"/>
    <w:pPr>
      <w:numPr>
        <w:ilvl w:val="7"/>
        <w:numId w:val="1"/>
      </w:numPr>
      <w:spacing w:before="240" w:after="60"/>
      <w:outlineLvl w:val="7"/>
    </w:pPr>
    <w:rPr>
      <w:rFonts w:ascii="Times New Roman" w:hAnsi="Times New Roman" w:cs="Times New Roman"/>
      <w:i/>
      <w:iCs/>
    </w:rPr>
  </w:style>
  <w:style w:type="paragraph" w:styleId="9">
    <w:name w:val="heading 9"/>
    <w:basedOn w:val="a"/>
    <w:next w:val="a"/>
    <w:qFormat/>
    <w:rsid w:val="00983EC1"/>
    <w:pPr>
      <w:numPr>
        <w:ilvl w:val="8"/>
        <w:numId w:val="1"/>
      </w:num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983EC1"/>
    <w:rPr>
      <w:b/>
      <w:bCs w:val="0"/>
    </w:rPr>
  </w:style>
  <w:style w:type="character" w:customStyle="1" w:styleId="WW8Num1z1">
    <w:name w:val="WW8Num1z1"/>
    <w:qFormat/>
    <w:rsid w:val="00983EC1"/>
    <w:rPr>
      <w:b/>
    </w:rPr>
  </w:style>
  <w:style w:type="character" w:customStyle="1" w:styleId="WW8Num2z0">
    <w:name w:val="WW8Num2z0"/>
    <w:qFormat/>
    <w:rsid w:val="00983EC1"/>
    <w:rPr>
      <w:rFonts w:ascii="Symbol" w:eastAsia="Times New Roman" w:hAnsi="Symbol" w:cs="TimesNewRomanPSMT;Times New Rom"/>
      <w:sz w:val="20"/>
      <w:szCs w:val="20"/>
    </w:rPr>
  </w:style>
  <w:style w:type="character" w:customStyle="1" w:styleId="WW8Num2z1">
    <w:name w:val="WW8Num2z1"/>
    <w:qFormat/>
    <w:rsid w:val="00983EC1"/>
    <w:rPr>
      <w:rFonts w:ascii="Courier New" w:hAnsi="Courier New" w:cs="Courier New"/>
    </w:rPr>
  </w:style>
  <w:style w:type="character" w:customStyle="1" w:styleId="WW8Num2z2">
    <w:name w:val="WW8Num2z2"/>
    <w:qFormat/>
    <w:rsid w:val="00983EC1"/>
    <w:rPr>
      <w:rFonts w:ascii="Wingdings" w:hAnsi="Wingdings" w:cs="Wingdings"/>
    </w:rPr>
  </w:style>
  <w:style w:type="character" w:customStyle="1" w:styleId="WW8Num2z3">
    <w:name w:val="WW8Num2z3"/>
    <w:qFormat/>
    <w:rsid w:val="00983EC1"/>
    <w:rPr>
      <w:rFonts w:ascii="Symbol" w:hAnsi="Symbol" w:cs="Symbol"/>
    </w:rPr>
  </w:style>
  <w:style w:type="character" w:customStyle="1" w:styleId="WW8Num3z0">
    <w:name w:val="WW8Num3z0"/>
    <w:qFormat/>
    <w:rsid w:val="00983EC1"/>
  </w:style>
  <w:style w:type="character" w:customStyle="1" w:styleId="WW8Num3z1">
    <w:name w:val="WW8Num3z1"/>
    <w:qFormat/>
    <w:rsid w:val="00983EC1"/>
    <w:rPr>
      <w:b/>
    </w:rPr>
  </w:style>
  <w:style w:type="character" w:customStyle="1" w:styleId="WW8Num4z0">
    <w:name w:val="WW8Num4z0"/>
    <w:qFormat/>
    <w:rsid w:val="00983EC1"/>
    <w:rPr>
      <w:lang w:val="en-US"/>
    </w:rPr>
  </w:style>
  <w:style w:type="character" w:customStyle="1" w:styleId="WW8Num4z1">
    <w:name w:val="WW8Num4z1"/>
    <w:qFormat/>
    <w:rsid w:val="00983EC1"/>
    <w:rPr>
      <w:color w:val="494949"/>
      <w:sz w:val="20"/>
      <w:szCs w:val="20"/>
    </w:rPr>
  </w:style>
  <w:style w:type="character" w:customStyle="1" w:styleId="WW8Num5z0">
    <w:name w:val="WW8Num5z0"/>
    <w:qFormat/>
    <w:rsid w:val="00983EC1"/>
    <w:rPr>
      <w:sz w:val="20"/>
      <w:szCs w:val="20"/>
    </w:rPr>
  </w:style>
  <w:style w:type="character" w:customStyle="1" w:styleId="WW8Num6z0">
    <w:name w:val="WW8Num6z0"/>
    <w:qFormat/>
    <w:rsid w:val="00983EC1"/>
  </w:style>
  <w:style w:type="character" w:customStyle="1" w:styleId="WW8Num6z1">
    <w:name w:val="WW8Num6z1"/>
    <w:qFormat/>
    <w:rsid w:val="00983EC1"/>
    <w:rPr>
      <w:b/>
      <w:i w:val="0"/>
      <w:sz w:val="20"/>
      <w:szCs w:val="20"/>
      <w:u w:val="none"/>
    </w:rPr>
  </w:style>
  <w:style w:type="character" w:customStyle="1" w:styleId="WW8Num7z0">
    <w:name w:val="WW8Num7z0"/>
    <w:qFormat/>
    <w:rsid w:val="00983EC1"/>
    <w:rPr>
      <w:rFonts w:ascii="Symbol" w:hAnsi="Symbol" w:cs="Symbol"/>
      <w:sz w:val="20"/>
      <w:szCs w:val="20"/>
    </w:rPr>
  </w:style>
  <w:style w:type="character" w:customStyle="1" w:styleId="WW8Num7z1">
    <w:name w:val="WW8Num7z1"/>
    <w:qFormat/>
    <w:rsid w:val="00983EC1"/>
    <w:rPr>
      <w:rFonts w:ascii="Courier New" w:hAnsi="Courier New" w:cs="Courier New"/>
    </w:rPr>
  </w:style>
  <w:style w:type="character" w:customStyle="1" w:styleId="WW8Num7z2">
    <w:name w:val="WW8Num7z2"/>
    <w:qFormat/>
    <w:rsid w:val="00983EC1"/>
    <w:rPr>
      <w:rFonts w:ascii="Wingdings" w:hAnsi="Wingdings" w:cs="Wingdings"/>
    </w:rPr>
  </w:style>
  <w:style w:type="character" w:customStyle="1" w:styleId="WW8Num8z0">
    <w:name w:val="WW8Num8z0"/>
    <w:qFormat/>
    <w:rsid w:val="00983EC1"/>
    <w:rPr>
      <w:rFonts w:ascii="Symbol" w:hAnsi="Symbol" w:cs="Symbol"/>
      <w:sz w:val="20"/>
      <w:szCs w:val="20"/>
    </w:rPr>
  </w:style>
  <w:style w:type="character" w:customStyle="1" w:styleId="WW8Num8z1">
    <w:name w:val="WW8Num8z1"/>
    <w:qFormat/>
    <w:rsid w:val="00983EC1"/>
    <w:rPr>
      <w:rFonts w:ascii="Courier New" w:hAnsi="Courier New" w:cs="Courier New"/>
    </w:rPr>
  </w:style>
  <w:style w:type="character" w:customStyle="1" w:styleId="WW8Num8z2">
    <w:name w:val="WW8Num8z2"/>
    <w:qFormat/>
    <w:rsid w:val="00983EC1"/>
    <w:rPr>
      <w:rFonts w:ascii="Wingdings" w:hAnsi="Wingdings" w:cs="Wingdings"/>
    </w:rPr>
  </w:style>
  <w:style w:type="character" w:customStyle="1" w:styleId="WW8Num9z0">
    <w:name w:val="WW8Num9z0"/>
    <w:qFormat/>
    <w:rsid w:val="00983EC1"/>
    <w:rPr>
      <w:rFonts w:ascii="Symbol" w:hAnsi="Symbol" w:cs="Symbol"/>
    </w:rPr>
  </w:style>
  <w:style w:type="character" w:customStyle="1" w:styleId="WW8Num9z1">
    <w:name w:val="WW8Num9z1"/>
    <w:qFormat/>
    <w:rsid w:val="00983EC1"/>
    <w:rPr>
      <w:rFonts w:ascii="Courier New" w:hAnsi="Courier New" w:cs="Courier New"/>
    </w:rPr>
  </w:style>
  <w:style w:type="character" w:customStyle="1" w:styleId="WW8Num9z2">
    <w:name w:val="WW8Num9z2"/>
    <w:qFormat/>
    <w:rsid w:val="00983EC1"/>
    <w:rPr>
      <w:rFonts w:ascii="Wingdings" w:hAnsi="Wingdings" w:cs="Wingdings"/>
    </w:rPr>
  </w:style>
  <w:style w:type="character" w:customStyle="1" w:styleId="WW8Num10z0">
    <w:name w:val="WW8Num10z0"/>
    <w:qFormat/>
    <w:rsid w:val="00983EC1"/>
    <w:rPr>
      <w:rFonts w:ascii="Symbol" w:hAnsi="Symbol" w:cs="Symbol"/>
      <w:sz w:val="20"/>
      <w:szCs w:val="20"/>
    </w:rPr>
  </w:style>
  <w:style w:type="character" w:customStyle="1" w:styleId="WW8Num10z1">
    <w:name w:val="WW8Num10z1"/>
    <w:qFormat/>
    <w:rsid w:val="00983EC1"/>
    <w:rPr>
      <w:rFonts w:ascii="Courier New" w:hAnsi="Courier New" w:cs="Courier New"/>
    </w:rPr>
  </w:style>
  <w:style w:type="character" w:customStyle="1" w:styleId="WW8Num10z2">
    <w:name w:val="WW8Num10z2"/>
    <w:qFormat/>
    <w:rsid w:val="00983EC1"/>
    <w:rPr>
      <w:rFonts w:ascii="Wingdings" w:hAnsi="Wingdings" w:cs="Wingdings"/>
    </w:rPr>
  </w:style>
  <w:style w:type="character" w:customStyle="1" w:styleId="WW8Num11z0">
    <w:name w:val="WW8Num11z0"/>
    <w:qFormat/>
    <w:rsid w:val="00983EC1"/>
    <w:rPr>
      <w:rFonts w:ascii="Symbol" w:hAnsi="Symbol" w:cs="Symbol"/>
      <w:sz w:val="20"/>
      <w:szCs w:val="20"/>
    </w:rPr>
  </w:style>
  <w:style w:type="character" w:customStyle="1" w:styleId="WW8Num11z1">
    <w:name w:val="WW8Num11z1"/>
    <w:qFormat/>
    <w:rsid w:val="00983EC1"/>
  </w:style>
  <w:style w:type="character" w:customStyle="1" w:styleId="WW8Num11z2">
    <w:name w:val="WW8Num11z2"/>
    <w:qFormat/>
    <w:rsid w:val="00983EC1"/>
    <w:rPr>
      <w:rFonts w:ascii="Wingdings" w:hAnsi="Wingdings" w:cs="Wingdings"/>
    </w:rPr>
  </w:style>
  <w:style w:type="character" w:customStyle="1" w:styleId="WW8Num11z4">
    <w:name w:val="WW8Num11z4"/>
    <w:qFormat/>
    <w:rsid w:val="00983EC1"/>
    <w:rPr>
      <w:rFonts w:ascii="Courier New" w:hAnsi="Courier New" w:cs="Courier New"/>
    </w:rPr>
  </w:style>
  <w:style w:type="character" w:customStyle="1" w:styleId="WW8Num12z0">
    <w:name w:val="WW8Num12z0"/>
    <w:qFormat/>
    <w:rsid w:val="00983EC1"/>
    <w:rPr>
      <w:rFonts w:ascii="Symbol" w:hAnsi="Symbol" w:cs="Symbol"/>
      <w:sz w:val="20"/>
      <w:szCs w:val="20"/>
    </w:rPr>
  </w:style>
  <w:style w:type="character" w:customStyle="1" w:styleId="WW8Num12z1">
    <w:name w:val="WW8Num12z1"/>
    <w:qFormat/>
    <w:rsid w:val="00983EC1"/>
    <w:rPr>
      <w:rFonts w:ascii="Courier New" w:hAnsi="Courier New" w:cs="Courier New"/>
    </w:rPr>
  </w:style>
  <w:style w:type="character" w:customStyle="1" w:styleId="WW8Num12z2">
    <w:name w:val="WW8Num12z2"/>
    <w:qFormat/>
    <w:rsid w:val="00983EC1"/>
    <w:rPr>
      <w:rFonts w:ascii="Wingdings" w:hAnsi="Wingdings" w:cs="Wingdings"/>
    </w:rPr>
  </w:style>
  <w:style w:type="character" w:customStyle="1" w:styleId="WW8Num13z0">
    <w:name w:val="WW8Num13z0"/>
    <w:qFormat/>
    <w:rsid w:val="00983EC1"/>
    <w:rPr>
      <w:rFonts w:ascii="Symbol" w:hAnsi="Symbol" w:cs="Symbol"/>
      <w:lang w:val="uk-UA"/>
    </w:rPr>
  </w:style>
  <w:style w:type="character" w:customStyle="1" w:styleId="WW8Num13z1">
    <w:name w:val="WW8Num13z1"/>
    <w:qFormat/>
    <w:rsid w:val="00983EC1"/>
    <w:rPr>
      <w:rFonts w:ascii="Courier New" w:hAnsi="Courier New" w:cs="Courier New"/>
    </w:rPr>
  </w:style>
  <w:style w:type="character" w:customStyle="1" w:styleId="WW8Num13z2">
    <w:name w:val="WW8Num13z2"/>
    <w:qFormat/>
    <w:rsid w:val="00983EC1"/>
    <w:rPr>
      <w:rFonts w:ascii="Wingdings" w:hAnsi="Wingdings" w:cs="Wingdings"/>
    </w:rPr>
  </w:style>
  <w:style w:type="character" w:customStyle="1" w:styleId="WW8Num14z0">
    <w:name w:val="WW8Num14z0"/>
    <w:qFormat/>
    <w:rsid w:val="00983EC1"/>
  </w:style>
  <w:style w:type="character" w:customStyle="1" w:styleId="WW8Num14z1">
    <w:name w:val="WW8Num14z1"/>
    <w:qFormat/>
    <w:rsid w:val="00983EC1"/>
    <w:rPr>
      <w:b/>
    </w:rPr>
  </w:style>
  <w:style w:type="character" w:customStyle="1" w:styleId="WW8Num15z0">
    <w:name w:val="WW8Num15z0"/>
    <w:qFormat/>
    <w:rsid w:val="00983EC1"/>
  </w:style>
  <w:style w:type="character" w:customStyle="1" w:styleId="WW8Num15z1">
    <w:name w:val="WW8Num15z1"/>
    <w:qFormat/>
    <w:rsid w:val="00983EC1"/>
  </w:style>
  <w:style w:type="character" w:customStyle="1" w:styleId="WW8Num15z2">
    <w:name w:val="WW8Num15z2"/>
    <w:qFormat/>
    <w:rsid w:val="00983EC1"/>
  </w:style>
  <w:style w:type="character" w:customStyle="1" w:styleId="WW8Num15z3">
    <w:name w:val="WW8Num15z3"/>
    <w:qFormat/>
    <w:rsid w:val="00983EC1"/>
  </w:style>
  <w:style w:type="character" w:customStyle="1" w:styleId="WW8Num15z4">
    <w:name w:val="WW8Num15z4"/>
    <w:qFormat/>
    <w:rsid w:val="00983EC1"/>
  </w:style>
  <w:style w:type="character" w:customStyle="1" w:styleId="WW8Num15z5">
    <w:name w:val="WW8Num15z5"/>
    <w:qFormat/>
    <w:rsid w:val="00983EC1"/>
  </w:style>
  <w:style w:type="character" w:customStyle="1" w:styleId="WW8Num15z6">
    <w:name w:val="WW8Num15z6"/>
    <w:qFormat/>
    <w:rsid w:val="00983EC1"/>
  </w:style>
  <w:style w:type="character" w:customStyle="1" w:styleId="WW8Num15z7">
    <w:name w:val="WW8Num15z7"/>
    <w:qFormat/>
    <w:rsid w:val="00983EC1"/>
  </w:style>
  <w:style w:type="character" w:customStyle="1" w:styleId="WW8Num15z8">
    <w:name w:val="WW8Num15z8"/>
    <w:qFormat/>
    <w:rsid w:val="00983EC1"/>
  </w:style>
  <w:style w:type="character" w:customStyle="1" w:styleId="WW8Num16z0">
    <w:name w:val="WW8Num16z0"/>
    <w:qFormat/>
    <w:rsid w:val="00983EC1"/>
    <w:rPr>
      <w:rFonts w:ascii="Symbol" w:eastAsia="Times New Roman" w:hAnsi="Symbol" w:cs="TimesNewRomanPSMT;Times New Rom"/>
      <w:i w:val="0"/>
      <w:color w:val="000000"/>
      <w:sz w:val="22"/>
      <w:szCs w:val="20"/>
    </w:rPr>
  </w:style>
  <w:style w:type="character" w:customStyle="1" w:styleId="WW8Num16z1">
    <w:name w:val="WW8Num16z1"/>
    <w:qFormat/>
    <w:rsid w:val="00983EC1"/>
    <w:rPr>
      <w:rFonts w:ascii="Times New Roman" w:eastAsia="Times New Roman" w:hAnsi="Times New Roman" w:cs="Times New Roman"/>
    </w:rPr>
  </w:style>
  <w:style w:type="character" w:customStyle="1" w:styleId="WW8Num16z2">
    <w:name w:val="WW8Num16z2"/>
    <w:qFormat/>
    <w:rsid w:val="00983EC1"/>
    <w:rPr>
      <w:rFonts w:ascii="Wingdings" w:hAnsi="Wingdings" w:cs="Wingdings"/>
      <w:i w:val="0"/>
      <w:sz w:val="22"/>
    </w:rPr>
  </w:style>
  <w:style w:type="character" w:customStyle="1" w:styleId="WW8Num16z3">
    <w:name w:val="WW8Num16z3"/>
    <w:qFormat/>
    <w:rsid w:val="00983EC1"/>
    <w:rPr>
      <w:rFonts w:ascii="Symbol" w:hAnsi="Symbol" w:cs="Symbol"/>
    </w:rPr>
  </w:style>
  <w:style w:type="character" w:customStyle="1" w:styleId="WW8Num16z4">
    <w:name w:val="WW8Num16z4"/>
    <w:qFormat/>
    <w:rsid w:val="00983EC1"/>
    <w:rPr>
      <w:rFonts w:ascii="Courier New" w:hAnsi="Courier New" w:cs="Courier New"/>
    </w:rPr>
  </w:style>
  <w:style w:type="character" w:customStyle="1" w:styleId="WW8Num16z5">
    <w:name w:val="WW8Num16z5"/>
    <w:qFormat/>
    <w:rsid w:val="00983EC1"/>
    <w:rPr>
      <w:rFonts w:ascii="Wingdings" w:hAnsi="Wingdings" w:cs="Wingdings"/>
    </w:rPr>
  </w:style>
  <w:style w:type="character" w:customStyle="1" w:styleId="WW8Num17z0">
    <w:name w:val="WW8Num17z0"/>
    <w:qFormat/>
    <w:rsid w:val="00983EC1"/>
    <w:rPr>
      <w:rFonts w:ascii="Symbol" w:eastAsia="Times New Roman" w:hAnsi="Symbol" w:cs="TimesNewRomanPSMT;Times New Rom"/>
      <w:i w:val="0"/>
      <w:color w:val="000000"/>
      <w:sz w:val="22"/>
      <w:szCs w:val="20"/>
    </w:rPr>
  </w:style>
  <w:style w:type="character" w:customStyle="1" w:styleId="WW8Num17z1">
    <w:name w:val="WW8Num17z1"/>
    <w:qFormat/>
    <w:rsid w:val="00983EC1"/>
    <w:rPr>
      <w:rFonts w:ascii="Courier New" w:hAnsi="Courier New" w:cs="Courier New"/>
    </w:rPr>
  </w:style>
  <w:style w:type="character" w:customStyle="1" w:styleId="WW8Num17z2">
    <w:name w:val="WW8Num17z2"/>
    <w:qFormat/>
    <w:rsid w:val="00983EC1"/>
    <w:rPr>
      <w:rFonts w:ascii="Wingdings" w:hAnsi="Wingdings" w:cs="Wingdings"/>
    </w:rPr>
  </w:style>
  <w:style w:type="character" w:customStyle="1" w:styleId="WW8Num17z3">
    <w:name w:val="WW8Num17z3"/>
    <w:qFormat/>
    <w:rsid w:val="00983EC1"/>
    <w:rPr>
      <w:rFonts w:ascii="Symbol" w:hAnsi="Symbol" w:cs="Symbol"/>
    </w:rPr>
  </w:style>
  <w:style w:type="character" w:customStyle="1" w:styleId="WW8Num18z0">
    <w:name w:val="WW8Num18z0"/>
    <w:qFormat/>
    <w:rsid w:val="00983EC1"/>
  </w:style>
  <w:style w:type="character" w:styleId="a3">
    <w:name w:val="page number"/>
    <w:basedOn w:val="a0"/>
    <w:rsid w:val="00983EC1"/>
  </w:style>
  <w:style w:type="character" w:styleId="a4">
    <w:name w:val="Hyperlink"/>
    <w:rsid w:val="00983EC1"/>
    <w:rPr>
      <w:color w:val="0000FF"/>
      <w:u w:val="single"/>
    </w:rPr>
  </w:style>
  <w:style w:type="character" w:customStyle="1" w:styleId="apple-style-span">
    <w:name w:val="apple-style-span"/>
    <w:basedOn w:val="a0"/>
    <w:qFormat/>
    <w:rsid w:val="00983EC1"/>
  </w:style>
  <w:style w:type="character" w:customStyle="1" w:styleId="apple-converted-space">
    <w:name w:val="apple-converted-space"/>
    <w:basedOn w:val="a0"/>
    <w:qFormat/>
    <w:rsid w:val="00983EC1"/>
  </w:style>
  <w:style w:type="character" w:styleId="a5">
    <w:name w:val="FollowedHyperlink"/>
    <w:rsid w:val="00983EC1"/>
    <w:rPr>
      <w:color w:val="800080"/>
      <w:u w:val="single"/>
    </w:rPr>
  </w:style>
  <w:style w:type="paragraph" w:customStyle="1" w:styleId="Heading">
    <w:name w:val="Heading"/>
    <w:basedOn w:val="a"/>
    <w:next w:val="a6"/>
    <w:qFormat/>
    <w:rsid w:val="00983EC1"/>
    <w:pPr>
      <w:keepNext/>
      <w:spacing w:before="240" w:after="120"/>
    </w:pPr>
    <w:rPr>
      <w:rFonts w:ascii="Liberation Sans" w:eastAsia="Noto Sans CJK SC" w:hAnsi="Liberation Sans" w:cs="Lohit Devanagari"/>
      <w:sz w:val="28"/>
      <w:szCs w:val="28"/>
    </w:rPr>
  </w:style>
  <w:style w:type="paragraph" w:styleId="a6">
    <w:name w:val="Body Text"/>
    <w:basedOn w:val="a"/>
    <w:rsid w:val="00983EC1"/>
    <w:pPr>
      <w:spacing w:after="120"/>
    </w:pPr>
  </w:style>
  <w:style w:type="paragraph" w:styleId="a7">
    <w:name w:val="List"/>
    <w:basedOn w:val="a6"/>
    <w:rsid w:val="00983EC1"/>
    <w:rPr>
      <w:rFonts w:cs="Lohit Devanagari"/>
    </w:rPr>
  </w:style>
  <w:style w:type="paragraph" w:styleId="a8">
    <w:name w:val="caption"/>
    <w:basedOn w:val="a"/>
    <w:qFormat/>
    <w:rsid w:val="00983EC1"/>
    <w:pPr>
      <w:suppressLineNumbers/>
      <w:spacing w:before="120" w:after="120"/>
    </w:pPr>
    <w:rPr>
      <w:rFonts w:cs="Lohit Devanagari"/>
      <w:i/>
      <w:iCs/>
    </w:rPr>
  </w:style>
  <w:style w:type="paragraph" w:customStyle="1" w:styleId="Index">
    <w:name w:val="Index"/>
    <w:basedOn w:val="a"/>
    <w:qFormat/>
    <w:rsid w:val="00983EC1"/>
    <w:pPr>
      <w:suppressLineNumbers/>
    </w:pPr>
    <w:rPr>
      <w:rFonts w:cs="Lohit Devanagari"/>
    </w:rPr>
  </w:style>
  <w:style w:type="paragraph" w:customStyle="1" w:styleId="HeaderandFooter">
    <w:name w:val="Header and Footer"/>
    <w:basedOn w:val="a"/>
    <w:qFormat/>
    <w:rsid w:val="00983EC1"/>
    <w:pPr>
      <w:suppressLineNumbers/>
      <w:tabs>
        <w:tab w:val="center" w:pos="4986"/>
        <w:tab w:val="right" w:pos="9972"/>
      </w:tabs>
    </w:pPr>
  </w:style>
  <w:style w:type="paragraph" w:styleId="a9">
    <w:name w:val="header"/>
    <w:basedOn w:val="a"/>
    <w:rsid w:val="00983EC1"/>
    <w:pPr>
      <w:tabs>
        <w:tab w:val="center" w:pos="4677"/>
        <w:tab w:val="right" w:pos="9355"/>
      </w:tabs>
    </w:pPr>
  </w:style>
  <w:style w:type="paragraph" w:styleId="20">
    <w:name w:val="Body Text Indent 2"/>
    <w:basedOn w:val="a"/>
    <w:qFormat/>
    <w:rsid w:val="00983EC1"/>
    <w:pPr>
      <w:ind w:firstLine="720"/>
    </w:pPr>
    <w:rPr>
      <w:b/>
      <w:szCs w:val="20"/>
    </w:rPr>
  </w:style>
  <w:style w:type="paragraph" w:styleId="aa">
    <w:name w:val="footer"/>
    <w:basedOn w:val="a"/>
    <w:rsid w:val="00983EC1"/>
    <w:pPr>
      <w:tabs>
        <w:tab w:val="center" w:pos="4677"/>
        <w:tab w:val="right" w:pos="9355"/>
      </w:tabs>
    </w:pPr>
  </w:style>
  <w:style w:type="paragraph" w:styleId="30">
    <w:name w:val="Body Text Indent 3"/>
    <w:basedOn w:val="a"/>
    <w:qFormat/>
    <w:rsid w:val="00983EC1"/>
    <w:pPr>
      <w:spacing w:after="120"/>
      <w:ind w:left="283"/>
    </w:pPr>
    <w:rPr>
      <w:sz w:val="16"/>
      <w:szCs w:val="16"/>
    </w:rPr>
  </w:style>
  <w:style w:type="paragraph" w:customStyle="1" w:styleId="LO-Normal">
    <w:name w:val="LO-Normal"/>
    <w:qFormat/>
    <w:rsid w:val="00983EC1"/>
    <w:pPr>
      <w:widowControl w:val="0"/>
    </w:pPr>
    <w:rPr>
      <w:rFonts w:ascii="Times New Roman" w:eastAsia="Times New Roman" w:hAnsi="Times New Roman" w:cs="Times New Roman"/>
      <w:sz w:val="20"/>
      <w:szCs w:val="20"/>
      <w:lang w:val="ru-RU" w:bidi="ar-SA"/>
    </w:rPr>
  </w:style>
  <w:style w:type="paragraph" w:styleId="21">
    <w:name w:val="Body Text 2"/>
    <w:basedOn w:val="a"/>
    <w:qFormat/>
    <w:rsid w:val="00983EC1"/>
    <w:pPr>
      <w:spacing w:after="120" w:line="480" w:lineRule="auto"/>
    </w:pPr>
  </w:style>
  <w:style w:type="paragraph" w:customStyle="1" w:styleId="Default">
    <w:name w:val="Default"/>
    <w:qFormat/>
    <w:rsid w:val="00983EC1"/>
    <w:pPr>
      <w:autoSpaceDE w:val="0"/>
    </w:pPr>
    <w:rPr>
      <w:rFonts w:ascii="Times New Roman" w:eastAsia="Times New Roman" w:hAnsi="Times New Roman" w:cs="Times New Roman"/>
      <w:color w:val="000000"/>
      <w:lang w:val="ru-RU" w:bidi="ar-SA"/>
    </w:rPr>
  </w:style>
  <w:style w:type="paragraph" w:styleId="ab">
    <w:name w:val="No Spacing"/>
    <w:qFormat/>
    <w:rsid w:val="00983EC1"/>
    <w:rPr>
      <w:rFonts w:ascii="Calibri" w:eastAsia="Times New Roman" w:hAnsi="Calibri" w:cs="Calibri"/>
      <w:sz w:val="22"/>
      <w:szCs w:val="22"/>
      <w:lang w:val="ru-RU" w:bidi="ar-SA"/>
    </w:rPr>
  </w:style>
  <w:style w:type="paragraph" w:styleId="ac">
    <w:name w:val="Body Text Indent"/>
    <w:basedOn w:val="a"/>
    <w:rsid w:val="00983EC1"/>
    <w:pPr>
      <w:spacing w:after="120"/>
      <w:ind w:left="283"/>
    </w:pPr>
  </w:style>
  <w:style w:type="paragraph" w:styleId="ad">
    <w:name w:val="Balloon Text"/>
    <w:basedOn w:val="a"/>
    <w:qFormat/>
    <w:rsid w:val="00983EC1"/>
    <w:rPr>
      <w:rFonts w:ascii="Tahoma" w:hAnsi="Tahoma" w:cs="Tahoma"/>
      <w:sz w:val="16"/>
      <w:szCs w:val="16"/>
    </w:rPr>
  </w:style>
  <w:style w:type="paragraph" w:styleId="ae">
    <w:name w:val="List Paragraph"/>
    <w:basedOn w:val="a"/>
    <w:qFormat/>
    <w:rsid w:val="00983EC1"/>
    <w:pPr>
      <w:ind w:left="708"/>
    </w:pPr>
  </w:style>
  <w:style w:type="numbering" w:customStyle="1" w:styleId="WW8Num1">
    <w:name w:val="WW8Num1"/>
    <w:qFormat/>
    <w:rsid w:val="00983EC1"/>
  </w:style>
  <w:style w:type="numbering" w:customStyle="1" w:styleId="WW8Num2">
    <w:name w:val="WW8Num2"/>
    <w:qFormat/>
    <w:rsid w:val="00983EC1"/>
  </w:style>
  <w:style w:type="numbering" w:customStyle="1" w:styleId="WW8Num3">
    <w:name w:val="WW8Num3"/>
    <w:qFormat/>
    <w:rsid w:val="00983EC1"/>
  </w:style>
  <w:style w:type="numbering" w:customStyle="1" w:styleId="WW8Num4">
    <w:name w:val="WW8Num4"/>
    <w:qFormat/>
    <w:rsid w:val="00983EC1"/>
  </w:style>
  <w:style w:type="numbering" w:customStyle="1" w:styleId="WW8Num5">
    <w:name w:val="WW8Num5"/>
    <w:qFormat/>
    <w:rsid w:val="00983EC1"/>
  </w:style>
  <w:style w:type="numbering" w:customStyle="1" w:styleId="WW8Num6">
    <w:name w:val="WW8Num6"/>
    <w:qFormat/>
    <w:rsid w:val="00983EC1"/>
  </w:style>
  <w:style w:type="numbering" w:customStyle="1" w:styleId="WW8Num7">
    <w:name w:val="WW8Num7"/>
    <w:qFormat/>
    <w:rsid w:val="00983EC1"/>
  </w:style>
  <w:style w:type="numbering" w:customStyle="1" w:styleId="WW8Num8">
    <w:name w:val="WW8Num8"/>
    <w:qFormat/>
    <w:rsid w:val="00983EC1"/>
  </w:style>
  <w:style w:type="numbering" w:customStyle="1" w:styleId="WW8Num9">
    <w:name w:val="WW8Num9"/>
    <w:qFormat/>
    <w:rsid w:val="00983EC1"/>
  </w:style>
  <w:style w:type="numbering" w:customStyle="1" w:styleId="WW8Num10">
    <w:name w:val="WW8Num10"/>
    <w:qFormat/>
    <w:rsid w:val="00983EC1"/>
  </w:style>
  <w:style w:type="numbering" w:customStyle="1" w:styleId="WW8Num11">
    <w:name w:val="WW8Num11"/>
    <w:qFormat/>
    <w:rsid w:val="00983EC1"/>
  </w:style>
  <w:style w:type="numbering" w:customStyle="1" w:styleId="WW8Num12">
    <w:name w:val="WW8Num12"/>
    <w:qFormat/>
    <w:rsid w:val="00983EC1"/>
  </w:style>
  <w:style w:type="numbering" w:customStyle="1" w:styleId="WW8Num13">
    <w:name w:val="WW8Num13"/>
    <w:qFormat/>
    <w:rsid w:val="00983EC1"/>
  </w:style>
  <w:style w:type="numbering" w:customStyle="1" w:styleId="WW8Num14">
    <w:name w:val="WW8Num14"/>
    <w:qFormat/>
    <w:rsid w:val="00983EC1"/>
  </w:style>
  <w:style w:type="numbering" w:customStyle="1" w:styleId="WW8Num15">
    <w:name w:val="WW8Num15"/>
    <w:qFormat/>
    <w:rsid w:val="00983EC1"/>
  </w:style>
  <w:style w:type="numbering" w:customStyle="1" w:styleId="WW8Num16">
    <w:name w:val="WW8Num16"/>
    <w:qFormat/>
    <w:rsid w:val="00983EC1"/>
  </w:style>
  <w:style w:type="numbering" w:customStyle="1" w:styleId="WW8Num17">
    <w:name w:val="WW8Num17"/>
    <w:qFormat/>
    <w:rsid w:val="00983EC1"/>
  </w:style>
  <w:style w:type="numbering" w:customStyle="1" w:styleId="WW8Num18">
    <w:name w:val="WW8Num18"/>
    <w:qFormat/>
    <w:rsid w:val="00983EC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mailto:office@vega-t.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vega-t.com" TargetMode="External"/><Relationship Id="rId1" Type="http://schemas.openxmlformats.org/officeDocument/2006/relationships/hyperlink" Target="https://vega-t.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office@vega-t.com" TargetMode="External"/><Relationship Id="rId1" Type="http://schemas.openxmlformats.org/officeDocument/2006/relationships/hyperlink" Target="https://vega-t.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office@vega-t.com" TargetMode="External"/><Relationship Id="rId2" Type="http://schemas.openxmlformats.org/officeDocument/2006/relationships/hyperlink" Target="http://www.vegat.kherson.ua/" TargetMode="External"/><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13</Pages>
  <Words>9822</Words>
  <Characters>5599</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16</cp:revision>
  <dcterms:created xsi:type="dcterms:W3CDTF">2023-08-07T12:50:00Z</dcterms:created>
  <dcterms:modified xsi:type="dcterms:W3CDTF">2025-03-28T07:54:00Z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2021-10-28T12:51:00Z</dcterms:created>
  <dc:creator>Serge&amp;Mary</dc:creator>
  <dc:description/>
  <cp:keywords> </cp:keywords>
  <dc:language>en-US</dc:language>
  <cp:lastModifiedBy>Пользователь</cp:lastModifiedBy>
  <cp:lastPrinted>2018-09-11T11:36:00Z</cp:lastPrinted>
  <dcterms:modified xsi:type="dcterms:W3CDTF">2023-06-01T04:01:00Z</dcterms:modified>
  <cp:revision>5</cp:revision>
  <dc:subject/>
  <dc:title> </dc:title>
</cp:coreProperties>
</file>